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6A7" w:rsidRDefault="002926A7">
      <w:pPr>
        <w:spacing w:after="0" w:line="240" w:lineRule="auto"/>
        <w:jc w:val="both"/>
        <w:rPr>
          <w:sz w:val="24"/>
          <w:szCs w:val="24"/>
        </w:rPr>
      </w:pPr>
      <w:r>
        <w:rPr>
          <w:sz w:val="24"/>
          <w:szCs w:val="24"/>
        </w:rPr>
        <w:t xml:space="preserve">Nama </w:t>
      </w:r>
      <w:r>
        <w:rPr>
          <w:sz w:val="24"/>
          <w:szCs w:val="24"/>
        </w:rPr>
        <w:tab/>
      </w:r>
      <w:r>
        <w:rPr>
          <w:sz w:val="24"/>
          <w:szCs w:val="24"/>
        </w:rPr>
        <w:tab/>
        <w:t>:</w:t>
      </w:r>
      <w:r>
        <w:rPr>
          <w:sz w:val="24"/>
          <w:szCs w:val="24"/>
        </w:rPr>
        <w:tab/>
      </w:r>
    </w:p>
    <w:p w:rsidR="002B0738" w:rsidRDefault="002926A7">
      <w:pPr>
        <w:spacing w:after="0" w:line="240" w:lineRule="auto"/>
        <w:jc w:val="both"/>
        <w:rPr>
          <w:sz w:val="24"/>
          <w:szCs w:val="24"/>
        </w:rPr>
      </w:pPr>
      <w:r>
        <w:rPr>
          <w:sz w:val="24"/>
          <w:szCs w:val="24"/>
        </w:rPr>
        <w:t>Alamat</w:t>
      </w:r>
      <w:r>
        <w:rPr>
          <w:sz w:val="24"/>
          <w:szCs w:val="24"/>
        </w:rPr>
        <w:tab/>
      </w:r>
      <w:r>
        <w:rPr>
          <w:sz w:val="24"/>
          <w:szCs w:val="24"/>
        </w:rPr>
        <w:tab/>
        <w:t>:</w:t>
      </w:r>
      <w:r>
        <w:rPr>
          <w:sz w:val="24"/>
          <w:szCs w:val="24"/>
        </w:rPr>
        <w:tab/>
      </w:r>
    </w:p>
    <w:p w:rsidR="002926A7" w:rsidRDefault="002B0738">
      <w:pPr>
        <w:spacing w:after="0" w:line="240" w:lineRule="auto"/>
        <w:jc w:val="both"/>
        <w:rPr>
          <w:sz w:val="24"/>
          <w:szCs w:val="24"/>
        </w:rPr>
      </w:pPr>
      <w:r>
        <w:rPr>
          <w:sz w:val="24"/>
          <w:szCs w:val="24"/>
        </w:rPr>
        <w:t>Talipon</w:t>
      </w:r>
      <w:r>
        <w:rPr>
          <w:sz w:val="24"/>
          <w:szCs w:val="24"/>
        </w:rPr>
        <w:tab/>
        <w:t>:</w:t>
      </w:r>
      <w:r>
        <w:rPr>
          <w:sz w:val="24"/>
          <w:szCs w:val="24"/>
        </w:rPr>
        <w:tab/>
      </w:r>
    </w:p>
    <w:p w:rsidR="002926A7" w:rsidRDefault="002926A7">
      <w:pPr>
        <w:pBdr>
          <w:bottom w:val="single" w:sz="6" w:space="1" w:color="auto"/>
        </w:pBdr>
        <w:spacing w:after="0" w:line="240" w:lineRule="auto"/>
        <w:jc w:val="both"/>
        <w:rPr>
          <w:sz w:val="24"/>
          <w:szCs w:val="24"/>
        </w:rPr>
      </w:pPr>
    </w:p>
    <w:p w:rsidR="002926A7" w:rsidRDefault="002926A7">
      <w:pPr>
        <w:spacing w:after="0" w:line="240" w:lineRule="auto"/>
        <w:jc w:val="both"/>
        <w:rPr>
          <w:sz w:val="24"/>
          <w:szCs w:val="24"/>
        </w:rPr>
      </w:pPr>
    </w:p>
    <w:p w:rsidR="002926A7" w:rsidRDefault="002926A7">
      <w:pPr>
        <w:spacing w:after="0" w:line="240" w:lineRule="auto"/>
        <w:jc w:val="both"/>
        <w:rPr>
          <w:sz w:val="24"/>
          <w:szCs w:val="24"/>
        </w:rPr>
      </w:pPr>
      <w:r>
        <w:rPr>
          <w:sz w:val="24"/>
          <w:szCs w:val="24"/>
        </w:rPr>
        <w:t>Kepada:</w:t>
      </w:r>
    </w:p>
    <w:p w:rsidR="002926A7" w:rsidRDefault="002926A7">
      <w:pPr>
        <w:spacing w:after="0" w:line="240" w:lineRule="auto"/>
        <w:jc w:val="both"/>
        <w:rPr>
          <w:sz w:val="24"/>
          <w:szCs w:val="24"/>
        </w:rPr>
      </w:pPr>
      <w:r>
        <w:rPr>
          <w:sz w:val="24"/>
          <w:szCs w:val="24"/>
        </w:rPr>
        <w:t xml:space="preserve">Pengarah </w:t>
      </w:r>
    </w:p>
    <w:p w:rsidR="002926A7" w:rsidRDefault="002926A7" w:rsidP="00896E7C">
      <w:pPr>
        <w:spacing w:after="0" w:line="240" w:lineRule="auto"/>
        <w:rPr>
          <w:b/>
          <w:sz w:val="24"/>
          <w:szCs w:val="24"/>
        </w:rPr>
      </w:pPr>
      <w:r w:rsidRPr="00575D4C">
        <w:rPr>
          <w:sz w:val="24"/>
          <w:szCs w:val="24"/>
        </w:rPr>
        <w:t>P</w:t>
      </w:r>
      <w:r>
        <w:rPr>
          <w:sz w:val="24"/>
          <w:szCs w:val="24"/>
        </w:rPr>
        <w:t>ejabat Pilihan Raya Negeri Pulau Pinang</w:t>
      </w:r>
      <w:r>
        <w:rPr>
          <w:sz w:val="24"/>
          <w:szCs w:val="24"/>
        </w:rPr>
        <w:br/>
      </w:r>
      <w:r w:rsidRPr="00575D4C">
        <w:rPr>
          <w:sz w:val="24"/>
          <w:szCs w:val="24"/>
        </w:rPr>
        <w:t>N</w:t>
      </w:r>
      <w:r>
        <w:rPr>
          <w:sz w:val="24"/>
          <w:szCs w:val="24"/>
        </w:rPr>
        <w:t>o</w:t>
      </w:r>
      <w:r w:rsidRPr="00575D4C">
        <w:rPr>
          <w:sz w:val="24"/>
          <w:szCs w:val="24"/>
        </w:rPr>
        <w:t xml:space="preserve"> 33, T</w:t>
      </w:r>
      <w:r>
        <w:rPr>
          <w:sz w:val="24"/>
          <w:szCs w:val="24"/>
        </w:rPr>
        <w:t>ingkat 4,</w:t>
      </w:r>
      <w:r w:rsidRPr="00575D4C">
        <w:rPr>
          <w:sz w:val="24"/>
          <w:szCs w:val="24"/>
        </w:rPr>
        <w:t xml:space="preserve"> B</w:t>
      </w:r>
      <w:r>
        <w:rPr>
          <w:sz w:val="24"/>
          <w:szCs w:val="24"/>
        </w:rPr>
        <w:t xml:space="preserve">angunan MARA, </w:t>
      </w:r>
      <w:r>
        <w:rPr>
          <w:sz w:val="24"/>
          <w:szCs w:val="24"/>
        </w:rPr>
        <w:br/>
      </w:r>
      <w:r w:rsidRPr="00575D4C">
        <w:rPr>
          <w:sz w:val="24"/>
          <w:szCs w:val="24"/>
        </w:rPr>
        <w:t>L</w:t>
      </w:r>
      <w:r>
        <w:rPr>
          <w:sz w:val="24"/>
          <w:szCs w:val="24"/>
        </w:rPr>
        <w:t>ebuh Pengkalan Weld</w:t>
      </w:r>
      <w:r>
        <w:rPr>
          <w:sz w:val="24"/>
          <w:szCs w:val="24"/>
        </w:rPr>
        <w:br/>
      </w:r>
      <w:r w:rsidRPr="00575D4C">
        <w:rPr>
          <w:sz w:val="24"/>
          <w:szCs w:val="24"/>
        </w:rPr>
        <w:t>10300 P</w:t>
      </w:r>
      <w:r>
        <w:rPr>
          <w:sz w:val="24"/>
          <w:szCs w:val="24"/>
        </w:rPr>
        <w:t>ulau Pinang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rPr>
        <w:t>AMAT MUSTAHAK</w:t>
      </w:r>
    </w:p>
    <w:p w:rsidR="002926A7" w:rsidRPr="006D1349" w:rsidRDefault="002926A7">
      <w:pPr>
        <w:spacing w:after="0" w:line="240" w:lineRule="auto"/>
        <w:jc w:val="both"/>
        <w:rPr>
          <w:sz w:val="24"/>
          <w:szCs w:val="24"/>
        </w:rPr>
      </w:pPr>
      <w:proofErr w:type="gramStart"/>
      <w:r w:rsidRPr="006D1349">
        <w:rPr>
          <w:sz w:val="24"/>
          <w:szCs w:val="24"/>
        </w:rPr>
        <w:t>Talipon :</w:t>
      </w:r>
      <w:proofErr w:type="gramEnd"/>
      <w:r w:rsidRPr="006D1349">
        <w:rPr>
          <w:sz w:val="24"/>
          <w:szCs w:val="24"/>
        </w:rPr>
        <w:t xml:space="preserve"> </w:t>
      </w:r>
      <w:r>
        <w:rPr>
          <w:sz w:val="24"/>
          <w:szCs w:val="24"/>
        </w:rPr>
        <w:t>04-</w:t>
      </w:r>
      <w:r w:rsidRPr="00575D4C">
        <w:rPr>
          <w:sz w:val="24"/>
          <w:szCs w:val="24"/>
        </w:rPr>
        <w:t>2617692</w:t>
      </w:r>
    </w:p>
    <w:p w:rsidR="002926A7" w:rsidRDefault="002926A7">
      <w:pPr>
        <w:spacing w:after="0" w:line="240" w:lineRule="auto"/>
        <w:jc w:val="both"/>
        <w:rPr>
          <w:rFonts w:eastAsiaTheme="minorEastAsia"/>
          <w:color w:val="FF0000"/>
          <w:sz w:val="24"/>
          <w:szCs w:val="24"/>
          <w:lang w:eastAsia="zh-CN"/>
        </w:rPr>
      </w:pPr>
    </w:p>
    <w:p w:rsidR="002926A7" w:rsidRPr="009E614D" w:rsidRDefault="009E614D">
      <w:pPr>
        <w:spacing w:after="0" w:line="240" w:lineRule="auto"/>
        <w:jc w:val="both"/>
        <w:rPr>
          <w:sz w:val="24"/>
          <w:szCs w:val="24"/>
        </w:rPr>
      </w:pPr>
      <w:r w:rsidRPr="009E614D">
        <w:rPr>
          <w:sz w:val="24"/>
          <w:szCs w:val="24"/>
        </w:rPr>
        <w:t>13</w:t>
      </w:r>
      <w:r w:rsidR="002926A7">
        <w:rPr>
          <w:sz w:val="24"/>
          <w:szCs w:val="24"/>
        </w:rPr>
        <w:t xml:space="preserve"> </w:t>
      </w:r>
      <w:r w:rsidR="002926A7" w:rsidRPr="009E614D">
        <w:rPr>
          <w:rFonts w:hint="eastAsia"/>
          <w:sz w:val="24"/>
          <w:szCs w:val="24"/>
        </w:rPr>
        <w:t>October</w:t>
      </w:r>
      <w:r w:rsidR="002926A7">
        <w:rPr>
          <w:sz w:val="24"/>
          <w:szCs w:val="24"/>
        </w:rPr>
        <w:t>, 201</w:t>
      </w:r>
      <w:r w:rsidR="002926A7" w:rsidRPr="009E614D">
        <w:rPr>
          <w:rFonts w:hint="eastAsia"/>
          <w:sz w:val="24"/>
          <w:szCs w:val="24"/>
        </w:rPr>
        <w:t>6</w:t>
      </w:r>
    </w:p>
    <w:p w:rsidR="002926A7" w:rsidRDefault="002926A7">
      <w:pPr>
        <w:spacing w:after="0" w:line="240" w:lineRule="auto"/>
        <w:jc w:val="both"/>
        <w:rPr>
          <w:sz w:val="24"/>
          <w:szCs w:val="24"/>
        </w:rPr>
      </w:pPr>
    </w:p>
    <w:p w:rsidR="002926A7" w:rsidRDefault="002926A7">
      <w:pPr>
        <w:spacing w:after="0" w:line="240" w:lineRule="auto"/>
        <w:jc w:val="both"/>
        <w:rPr>
          <w:sz w:val="24"/>
          <w:szCs w:val="24"/>
        </w:rPr>
      </w:pPr>
      <w:r>
        <w:rPr>
          <w:sz w:val="24"/>
          <w:szCs w:val="24"/>
        </w:rPr>
        <w:t>Tuan,</w:t>
      </w:r>
    </w:p>
    <w:p w:rsidR="002926A7" w:rsidRDefault="002926A7">
      <w:pPr>
        <w:spacing w:after="0" w:line="240" w:lineRule="auto"/>
        <w:jc w:val="both"/>
        <w:rPr>
          <w:sz w:val="24"/>
          <w:szCs w:val="24"/>
        </w:rPr>
      </w:pPr>
    </w:p>
    <w:p w:rsidR="002926A7" w:rsidRPr="000C7C65" w:rsidRDefault="002926A7">
      <w:pPr>
        <w:spacing w:after="0" w:line="240" w:lineRule="auto"/>
        <w:jc w:val="both"/>
        <w:rPr>
          <w:b/>
          <w:color w:val="000000" w:themeColor="text1"/>
          <w:sz w:val="24"/>
          <w:szCs w:val="24"/>
        </w:rPr>
      </w:pPr>
      <w:r>
        <w:rPr>
          <w:b/>
          <w:sz w:val="24"/>
          <w:szCs w:val="24"/>
        </w:rPr>
        <w:t>Representasi Membantah Syor Yang Dicadangkan untuk Bahagian</w:t>
      </w:r>
      <w:r w:rsidR="003B1769">
        <w:rPr>
          <w:b/>
          <w:sz w:val="24"/>
          <w:szCs w:val="24"/>
        </w:rPr>
        <w:t xml:space="preserve"> </w:t>
      </w:r>
      <w:r>
        <w:rPr>
          <w:b/>
          <w:sz w:val="24"/>
          <w:szCs w:val="24"/>
        </w:rPr>
        <w:t xml:space="preserve">Pilihan </w:t>
      </w:r>
      <w:r w:rsidRPr="000C7C65">
        <w:rPr>
          <w:b/>
          <w:color w:val="000000" w:themeColor="text1"/>
          <w:sz w:val="24"/>
          <w:szCs w:val="24"/>
        </w:rPr>
        <w:t xml:space="preserve">Raya </w:t>
      </w:r>
      <w:r w:rsidRPr="00F80B68">
        <w:rPr>
          <w:b/>
          <w:noProof/>
          <w:color w:val="000000" w:themeColor="text1"/>
          <w:sz w:val="24"/>
          <w:szCs w:val="24"/>
        </w:rPr>
        <w:t xml:space="preserve">P048 Bukit </w:t>
      </w:r>
      <w:proofErr w:type="gramStart"/>
      <w:r w:rsidRPr="00F80B68">
        <w:rPr>
          <w:b/>
          <w:noProof/>
          <w:color w:val="000000" w:themeColor="text1"/>
          <w:sz w:val="24"/>
          <w:szCs w:val="24"/>
        </w:rPr>
        <w:t>Bendera</w:t>
      </w:r>
      <w:r>
        <w:rPr>
          <w:b/>
          <w:color w:val="000000" w:themeColor="text1"/>
          <w:sz w:val="24"/>
          <w:szCs w:val="24"/>
        </w:rPr>
        <w:t xml:space="preserve"> </w:t>
      </w:r>
      <w:r>
        <w:rPr>
          <w:rFonts w:eastAsiaTheme="minorEastAsia"/>
          <w:b/>
          <w:color w:val="000000" w:themeColor="text1"/>
          <w:sz w:val="24"/>
          <w:szCs w:val="24"/>
          <w:lang w:eastAsia="zh-CN"/>
        </w:rPr>
        <w:t xml:space="preserve"> </w:t>
      </w:r>
      <w:r w:rsidRPr="000C7C65">
        <w:rPr>
          <w:b/>
          <w:color w:val="000000" w:themeColor="text1"/>
          <w:sz w:val="24"/>
          <w:szCs w:val="24"/>
        </w:rPr>
        <w:t>di</w:t>
      </w:r>
      <w:proofErr w:type="gramEnd"/>
      <w:r w:rsidRPr="000C7C65">
        <w:rPr>
          <w:b/>
          <w:color w:val="000000" w:themeColor="text1"/>
          <w:sz w:val="24"/>
          <w:szCs w:val="24"/>
        </w:rPr>
        <w:t xml:space="preserve"> bawah Sub-sekyen 5(b) Jadual Ketiga Belas Perlembagaan Persekutuan</w:t>
      </w:r>
    </w:p>
    <w:p w:rsidR="002926A7" w:rsidRDefault="002926A7">
      <w:pPr>
        <w:pBdr>
          <w:bottom w:val="single" w:sz="6" w:space="1" w:color="auto"/>
        </w:pBdr>
        <w:spacing w:after="0" w:line="240" w:lineRule="auto"/>
        <w:jc w:val="both"/>
        <w:rPr>
          <w:b/>
          <w:sz w:val="24"/>
          <w:szCs w:val="24"/>
        </w:rPr>
      </w:pPr>
    </w:p>
    <w:p w:rsidR="002926A7" w:rsidRDefault="002926A7">
      <w:pPr>
        <w:spacing w:after="0" w:line="240" w:lineRule="auto"/>
        <w:jc w:val="both"/>
        <w:rPr>
          <w:sz w:val="24"/>
          <w:szCs w:val="24"/>
        </w:rPr>
      </w:pPr>
    </w:p>
    <w:p w:rsidR="002926A7" w:rsidRDefault="002926A7">
      <w:pPr>
        <w:spacing w:after="0" w:line="240" w:lineRule="auto"/>
        <w:jc w:val="both"/>
        <w:rPr>
          <w:rFonts w:eastAsiaTheme="minorEastAsia"/>
          <w:sz w:val="24"/>
          <w:szCs w:val="24"/>
          <w:lang w:eastAsia="zh-CN"/>
        </w:rPr>
      </w:pPr>
      <w:r>
        <w:rPr>
          <w:sz w:val="24"/>
          <w:szCs w:val="24"/>
        </w:rPr>
        <w:t xml:space="preserve">Merujuk kepada perkara di atas, kami adalah sekumpulan pengundi seramai </w:t>
      </w:r>
      <w:r w:rsidRPr="003D2B56">
        <w:rPr>
          <w:color w:val="FF0000"/>
          <w:sz w:val="24"/>
          <w:szCs w:val="24"/>
        </w:rPr>
        <w:t>110</w:t>
      </w:r>
      <w:r>
        <w:rPr>
          <w:sz w:val="24"/>
          <w:szCs w:val="24"/>
        </w:rPr>
        <w:t xml:space="preserve"> orang di Bahagian Pilihanr</w:t>
      </w:r>
      <w:bookmarkStart w:id="0" w:name="_GoBack"/>
      <w:bookmarkEnd w:id="0"/>
      <w:r>
        <w:rPr>
          <w:sz w:val="24"/>
          <w:szCs w:val="24"/>
        </w:rPr>
        <w:t xml:space="preserve">aya </w:t>
      </w:r>
      <w:r w:rsidRPr="00F80B68">
        <w:rPr>
          <w:noProof/>
          <w:sz w:val="24"/>
          <w:szCs w:val="24"/>
        </w:rPr>
        <w:t>P048 Bukit Bendera</w:t>
      </w:r>
      <w:r w:rsidRPr="000C7C65">
        <w:rPr>
          <w:color w:val="000000" w:themeColor="text1"/>
          <w:sz w:val="24"/>
          <w:szCs w:val="24"/>
        </w:rPr>
        <w:t xml:space="preserve">, </w:t>
      </w:r>
      <w:r>
        <w:rPr>
          <w:sz w:val="24"/>
          <w:szCs w:val="24"/>
        </w:rPr>
        <w:t xml:space="preserve">seperti mana kami dinyatakan dalam lampiran “A” senarai </w:t>
      </w:r>
      <w:proofErr w:type="gramStart"/>
      <w:r>
        <w:rPr>
          <w:sz w:val="24"/>
          <w:szCs w:val="24"/>
        </w:rPr>
        <w:t>nama</w:t>
      </w:r>
      <w:proofErr w:type="gramEnd"/>
      <w:r>
        <w:rPr>
          <w:sz w:val="24"/>
          <w:szCs w:val="24"/>
        </w:rPr>
        <w:t xml:space="preserve"> untuk representasi ini. </w:t>
      </w:r>
    </w:p>
    <w:p w:rsidR="002926A7" w:rsidRDefault="002926A7">
      <w:pPr>
        <w:spacing w:after="0" w:line="240" w:lineRule="auto"/>
        <w:jc w:val="both"/>
        <w:rPr>
          <w:rFonts w:eastAsiaTheme="minorEastAsia"/>
          <w:sz w:val="24"/>
          <w:szCs w:val="24"/>
          <w:lang w:eastAsia="zh-CN"/>
        </w:rPr>
      </w:pPr>
    </w:p>
    <w:p w:rsidR="002926A7" w:rsidRPr="008E3006" w:rsidRDefault="002926A7" w:rsidP="008E3006">
      <w:pPr>
        <w:spacing w:after="0" w:line="240" w:lineRule="auto"/>
        <w:jc w:val="both"/>
        <w:rPr>
          <w:rFonts w:eastAsiaTheme="minorEastAsia"/>
          <w:sz w:val="24"/>
          <w:szCs w:val="24"/>
          <w:lang w:eastAsia="zh-CN"/>
        </w:rPr>
      </w:pPr>
      <w:r w:rsidRPr="008E3006">
        <w:rPr>
          <w:rFonts w:eastAsiaTheme="minorEastAsia"/>
          <w:sz w:val="24"/>
          <w:szCs w:val="24"/>
          <w:lang w:eastAsia="zh-CN"/>
        </w:rPr>
        <w:t>Bantahan-bantahan ini difailkan tertakluk kepada dan tanpa menjejaskan hak kami untuk bergantung kepada isu-isu awal berikut yang hendaklah ditentukan dalam forum yang betul: -</w:t>
      </w:r>
    </w:p>
    <w:p w:rsidR="002926A7" w:rsidRPr="008E3006" w:rsidRDefault="002926A7" w:rsidP="008E3006">
      <w:pPr>
        <w:spacing w:after="0" w:line="240" w:lineRule="auto"/>
        <w:jc w:val="both"/>
        <w:rPr>
          <w:rFonts w:eastAsiaTheme="minorEastAsia"/>
          <w:sz w:val="24"/>
          <w:szCs w:val="24"/>
          <w:lang w:eastAsia="zh-CN"/>
        </w:rPr>
      </w:pPr>
      <w:r w:rsidRPr="008E3006">
        <w:rPr>
          <w:rFonts w:eastAsiaTheme="minorEastAsia"/>
          <w:sz w:val="24"/>
          <w:szCs w:val="24"/>
          <w:lang w:eastAsia="zh-CN"/>
        </w:rPr>
        <w:t xml:space="preserve">1) </w:t>
      </w:r>
      <w:r w:rsidRPr="008E3006">
        <w:rPr>
          <w:rFonts w:eastAsiaTheme="minorEastAsia"/>
          <w:sz w:val="24"/>
          <w:szCs w:val="24"/>
          <w:lang w:eastAsia="zh-CN"/>
        </w:rPr>
        <w:tab/>
        <w:t>Bahawa syor-syor oleh Suruhanjaya Pilihan Raya [SPR] bertarikh dan diterbitkan pada 15 September 2016 dan persempadanan semula tersebut adalah bercanggah dengan Perlembagaan Persekutuan dan bertentangan dengan undang-undang.</w:t>
      </w:r>
    </w:p>
    <w:p w:rsidR="002926A7" w:rsidRPr="008E3006" w:rsidRDefault="002926A7" w:rsidP="008E3006">
      <w:pPr>
        <w:spacing w:after="0" w:line="240" w:lineRule="auto"/>
        <w:jc w:val="both"/>
        <w:rPr>
          <w:rFonts w:eastAsiaTheme="minorEastAsia"/>
          <w:sz w:val="24"/>
          <w:szCs w:val="24"/>
          <w:lang w:eastAsia="zh-CN"/>
        </w:rPr>
      </w:pPr>
      <w:r w:rsidRPr="008E3006">
        <w:rPr>
          <w:rFonts w:eastAsiaTheme="minorEastAsia"/>
          <w:sz w:val="24"/>
          <w:szCs w:val="24"/>
          <w:lang w:eastAsia="zh-CN"/>
        </w:rPr>
        <w:t xml:space="preserve">2) </w:t>
      </w:r>
      <w:r w:rsidRPr="008E3006">
        <w:rPr>
          <w:rFonts w:eastAsiaTheme="minorEastAsia"/>
          <w:sz w:val="24"/>
          <w:szCs w:val="24"/>
          <w:lang w:eastAsia="zh-CN"/>
        </w:rPr>
        <w:tab/>
        <w:t>Bahawa notis bertarikh 15 September 2016 tidak menzahirkan kesan syor yang dicadangkan dan gagal untuk memberikan pendedahan penuh semua maklumat yang diperlukan bagi kami untuk membentangkan kes kami sepenuhnya dan secara berkesan.</w:t>
      </w:r>
    </w:p>
    <w:p w:rsidR="002926A7" w:rsidRPr="008E3006" w:rsidRDefault="002926A7" w:rsidP="008E3006">
      <w:pPr>
        <w:spacing w:after="0" w:line="240" w:lineRule="auto"/>
        <w:jc w:val="both"/>
        <w:rPr>
          <w:rFonts w:eastAsiaTheme="minorEastAsia"/>
          <w:sz w:val="24"/>
          <w:szCs w:val="24"/>
          <w:lang w:eastAsia="zh-CN"/>
        </w:rPr>
      </w:pPr>
      <w:r w:rsidRPr="008E3006">
        <w:rPr>
          <w:rFonts w:eastAsiaTheme="minorEastAsia"/>
          <w:sz w:val="24"/>
          <w:szCs w:val="24"/>
          <w:lang w:eastAsia="zh-CN"/>
        </w:rPr>
        <w:t xml:space="preserve">3) </w:t>
      </w:r>
      <w:r w:rsidRPr="008E3006">
        <w:rPr>
          <w:rFonts w:eastAsiaTheme="minorEastAsia"/>
          <w:sz w:val="24"/>
          <w:szCs w:val="24"/>
          <w:lang w:eastAsia="zh-CN"/>
        </w:rPr>
        <w:tab/>
        <w:t>Bahawa terdapat masa yang tidak mencukupi bagi kami untuk menyediakan bantahan-bantahan kami kerana kekurangan maklumat dan kesukaran yang dihadapi untuk melayari laman web Suruhanjaya Pilihan Raya.</w:t>
      </w:r>
    </w:p>
    <w:p w:rsidR="002926A7" w:rsidRPr="008E3006" w:rsidRDefault="002926A7" w:rsidP="008E3006">
      <w:pPr>
        <w:spacing w:after="0" w:line="240" w:lineRule="auto"/>
        <w:jc w:val="both"/>
        <w:rPr>
          <w:rFonts w:eastAsiaTheme="minorEastAsia"/>
          <w:sz w:val="24"/>
          <w:szCs w:val="24"/>
          <w:lang w:eastAsia="zh-CN"/>
        </w:rPr>
      </w:pPr>
      <w:r w:rsidRPr="008E3006">
        <w:rPr>
          <w:rFonts w:eastAsiaTheme="minorEastAsia"/>
          <w:sz w:val="24"/>
          <w:szCs w:val="24"/>
          <w:lang w:eastAsia="zh-CN"/>
        </w:rPr>
        <w:t xml:space="preserve">4) </w:t>
      </w:r>
      <w:r w:rsidRPr="008E3006">
        <w:rPr>
          <w:rFonts w:eastAsiaTheme="minorEastAsia"/>
          <w:sz w:val="24"/>
          <w:szCs w:val="24"/>
          <w:lang w:eastAsia="zh-CN"/>
        </w:rPr>
        <w:tab/>
        <w:t>Bahawa terdapat kegagalan keadilan asasi.</w:t>
      </w:r>
    </w:p>
    <w:p w:rsidR="002926A7" w:rsidRDefault="002926A7" w:rsidP="008E3006">
      <w:pPr>
        <w:spacing w:after="0" w:line="240" w:lineRule="auto"/>
        <w:jc w:val="both"/>
        <w:rPr>
          <w:rFonts w:eastAsiaTheme="minorEastAsia"/>
          <w:sz w:val="24"/>
          <w:szCs w:val="24"/>
          <w:lang w:eastAsia="zh-CN"/>
        </w:rPr>
      </w:pPr>
      <w:r w:rsidRPr="008E3006">
        <w:rPr>
          <w:rFonts w:eastAsiaTheme="minorEastAsia"/>
          <w:sz w:val="24"/>
          <w:szCs w:val="24"/>
          <w:lang w:eastAsia="zh-CN"/>
        </w:rPr>
        <w:t xml:space="preserve">5) </w:t>
      </w:r>
      <w:r w:rsidRPr="008E3006">
        <w:rPr>
          <w:rFonts w:eastAsiaTheme="minorEastAsia"/>
          <w:sz w:val="24"/>
          <w:szCs w:val="24"/>
          <w:lang w:eastAsia="zh-CN"/>
        </w:rPr>
        <w:tab/>
        <w:t xml:space="preserve">Mana-mana isu penting yang </w:t>
      </w:r>
      <w:proofErr w:type="gramStart"/>
      <w:r w:rsidRPr="008E3006">
        <w:rPr>
          <w:rFonts w:eastAsiaTheme="minorEastAsia"/>
          <w:sz w:val="24"/>
          <w:szCs w:val="24"/>
          <w:lang w:eastAsia="zh-CN"/>
        </w:rPr>
        <w:t>lain</w:t>
      </w:r>
      <w:proofErr w:type="gramEnd"/>
      <w:r w:rsidRPr="008E3006">
        <w:rPr>
          <w:rFonts w:eastAsiaTheme="minorEastAsia"/>
          <w:sz w:val="24"/>
          <w:szCs w:val="24"/>
          <w:lang w:eastAsia="zh-CN"/>
        </w:rPr>
        <w:t xml:space="preserve"> yang mungkin timbul sebelum, pada atau selepas siasatan tempatan tersebut.</w:t>
      </w:r>
    </w:p>
    <w:p w:rsidR="002926A7" w:rsidRPr="008E3006" w:rsidRDefault="002926A7" w:rsidP="008E3006">
      <w:pPr>
        <w:spacing w:after="0" w:line="240" w:lineRule="auto"/>
        <w:jc w:val="both"/>
        <w:rPr>
          <w:rFonts w:eastAsiaTheme="minorEastAsia"/>
          <w:sz w:val="24"/>
          <w:szCs w:val="24"/>
          <w:lang w:eastAsia="zh-CN"/>
        </w:rPr>
      </w:pPr>
    </w:p>
    <w:p w:rsidR="002926A7" w:rsidRDefault="002926A7">
      <w:pPr>
        <w:spacing w:after="0" w:line="240" w:lineRule="auto"/>
        <w:jc w:val="both"/>
        <w:rPr>
          <w:rFonts w:eastAsiaTheme="minorEastAsia"/>
          <w:b/>
          <w:sz w:val="24"/>
          <w:szCs w:val="24"/>
          <w:lang w:eastAsia="zh-CN"/>
        </w:rPr>
      </w:pPr>
    </w:p>
    <w:p w:rsidR="002926A7" w:rsidRDefault="002926A7">
      <w:pPr>
        <w:spacing w:after="200" w:line="276" w:lineRule="auto"/>
        <w:rPr>
          <w:rFonts w:eastAsiaTheme="minorEastAsia"/>
          <w:b/>
          <w:sz w:val="24"/>
          <w:szCs w:val="24"/>
          <w:lang w:eastAsia="zh-CN"/>
        </w:rPr>
      </w:pPr>
      <w:r>
        <w:rPr>
          <w:rFonts w:eastAsiaTheme="minorEastAsia"/>
          <w:b/>
          <w:sz w:val="24"/>
          <w:szCs w:val="24"/>
          <w:lang w:eastAsia="zh-CN"/>
        </w:rPr>
        <w:br w:type="page"/>
      </w:r>
    </w:p>
    <w:p w:rsidR="002926A7" w:rsidRPr="00571774" w:rsidRDefault="002926A7" w:rsidP="00110538">
      <w:pPr>
        <w:pStyle w:val="ListParagraph"/>
        <w:numPr>
          <w:ilvl w:val="0"/>
          <w:numId w:val="11"/>
        </w:numPr>
        <w:spacing w:after="0" w:line="240" w:lineRule="auto"/>
        <w:ind w:left="426" w:hanging="426"/>
        <w:jc w:val="both"/>
        <w:rPr>
          <w:rFonts w:eastAsiaTheme="minorEastAsia"/>
          <w:b/>
          <w:sz w:val="24"/>
          <w:szCs w:val="24"/>
          <w:lang w:eastAsia="zh-CN"/>
        </w:rPr>
      </w:pPr>
      <w:r w:rsidRPr="00571774">
        <w:rPr>
          <w:rFonts w:eastAsiaTheme="minorEastAsia" w:hint="eastAsia"/>
          <w:b/>
          <w:sz w:val="24"/>
          <w:szCs w:val="24"/>
          <w:lang w:eastAsia="zh-CN"/>
        </w:rPr>
        <w:lastRenderedPageBreak/>
        <w:t>Bantahan Atas Pembahagian Tidak Sekata (Malapportionment)</w:t>
      </w:r>
    </w:p>
    <w:p w:rsidR="002926A7" w:rsidRDefault="002926A7">
      <w:pPr>
        <w:spacing w:after="0" w:line="240" w:lineRule="auto"/>
        <w:jc w:val="both"/>
        <w:rPr>
          <w:rFonts w:eastAsiaTheme="minorEastAsia"/>
          <w:b/>
          <w:sz w:val="24"/>
          <w:szCs w:val="24"/>
          <w:lang w:eastAsia="zh-CN"/>
        </w:rPr>
      </w:pPr>
    </w:p>
    <w:p w:rsidR="002926A7" w:rsidRDefault="002926A7" w:rsidP="004421A2">
      <w:pPr>
        <w:spacing w:after="0" w:line="240" w:lineRule="auto"/>
        <w:jc w:val="both"/>
        <w:rPr>
          <w:rFonts w:eastAsiaTheme="minorEastAsia"/>
          <w:sz w:val="24"/>
          <w:szCs w:val="24"/>
          <w:lang w:eastAsia="zh-CN"/>
        </w:rPr>
      </w:pPr>
      <w:r>
        <w:rPr>
          <w:rFonts w:eastAsiaTheme="minorEastAsia" w:hint="eastAsia"/>
          <w:sz w:val="24"/>
          <w:szCs w:val="24"/>
          <w:lang w:eastAsia="zh-CN"/>
        </w:rPr>
        <w:t xml:space="preserve">Berdasarkan prinsip yang dinyatakan dalam </w:t>
      </w:r>
      <w:r>
        <w:rPr>
          <w:rFonts w:eastAsiaTheme="minorEastAsia"/>
          <w:sz w:val="24"/>
          <w:szCs w:val="24"/>
          <w:lang w:eastAsia="zh-CN"/>
        </w:rPr>
        <w:t>Sub-</w:t>
      </w:r>
      <w:r>
        <w:rPr>
          <w:rFonts w:eastAsiaTheme="minorEastAsia" w:hint="eastAsia"/>
          <w:sz w:val="24"/>
          <w:szCs w:val="24"/>
          <w:lang w:eastAsia="zh-CN"/>
        </w:rPr>
        <w:t>Seksyen 2(c) Jadual Ketiga Belas Perlembagaan Perseketuan bahawa</w:t>
      </w:r>
    </w:p>
    <w:p w:rsidR="002926A7" w:rsidRDefault="002926A7" w:rsidP="004421A2">
      <w:pPr>
        <w:spacing w:after="0" w:line="240" w:lineRule="auto"/>
        <w:jc w:val="both"/>
        <w:rPr>
          <w:rFonts w:eastAsiaTheme="minorEastAsia"/>
          <w:sz w:val="24"/>
          <w:szCs w:val="24"/>
          <w:lang w:eastAsia="zh-CN"/>
        </w:rPr>
      </w:pPr>
    </w:p>
    <w:p w:rsidR="002926A7" w:rsidRDefault="002926A7" w:rsidP="004421A2">
      <w:pPr>
        <w:spacing w:after="0" w:line="240" w:lineRule="auto"/>
        <w:jc w:val="both"/>
        <w:rPr>
          <w:rFonts w:eastAsiaTheme="minorEastAsia"/>
          <w:i/>
          <w:sz w:val="24"/>
          <w:szCs w:val="24"/>
          <w:lang w:eastAsia="zh-CN"/>
        </w:rPr>
      </w:pPr>
      <w:r w:rsidRPr="00041CB3">
        <w:rPr>
          <w:rFonts w:eastAsiaTheme="minorEastAsia"/>
          <w:i/>
          <w:sz w:val="24"/>
          <w:szCs w:val="24"/>
          <w:lang w:eastAsia="zh-CN"/>
        </w:rPr>
        <w:t>“</w:t>
      </w:r>
      <w:proofErr w:type="gramStart"/>
      <w:r w:rsidRPr="00041CB3">
        <w:rPr>
          <w:rFonts w:eastAsiaTheme="minorEastAsia"/>
          <w:i/>
          <w:sz w:val="24"/>
          <w:szCs w:val="24"/>
          <w:lang w:eastAsia="zh-CN"/>
        </w:rPr>
        <w:t>bilangan</w:t>
      </w:r>
      <w:proofErr w:type="gramEnd"/>
      <w:r w:rsidRPr="00041CB3">
        <w:rPr>
          <w:rFonts w:eastAsiaTheme="minorEastAsia"/>
          <w:i/>
          <w:sz w:val="24"/>
          <w:szCs w:val="24"/>
          <w:lang w:eastAsia="zh-CN"/>
        </w:rPr>
        <w:t xml:space="preserve"> pemilih di dalam setiap bahagian pilihan raya di dalam sesuatu Negeri patutlah lebih kurang sama banyak kecuali bahawa, dengan mengambil kira kesulitan yang lebih besar untuk sampai kepada pemilih di dalam daerah desa dan kesukaran lain yang dihadapi oleh bahagian-bahagian pilihan raya di luar bandar, ukuran pewajaran bagi kawasan patutlah diberikan kepada bahagian-bahagian kawasan pilihanraya”</w:t>
      </w:r>
      <w:r>
        <w:rPr>
          <w:rFonts w:eastAsiaTheme="minorEastAsia" w:hint="eastAsia"/>
          <w:i/>
          <w:sz w:val="24"/>
          <w:szCs w:val="24"/>
          <w:lang w:eastAsia="zh-CN"/>
        </w:rPr>
        <w:t>,</w:t>
      </w:r>
    </w:p>
    <w:p w:rsidR="002926A7" w:rsidRDefault="002926A7" w:rsidP="004421A2">
      <w:pPr>
        <w:spacing w:after="0" w:line="240" w:lineRule="auto"/>
        <w:jc w:val="both"/>
        <w:rPr>
          <w:rFonts w:eastAsiaTheme="minorEastAsia"/>
          <w:i/>
          <w:sz w:val="24"/>
          <w:szCs w:val="24"/>
          <w:lang w:eastAsia="zh-CN"/>
        </w:rPr>
      </w:pPr>
    </w:p>
    <w:p w:rsidR="002926A7" w:rsidRDefault="002926A7" w:rsidP="00AA74AC">
      <w:pPr>
        <w:spacing w:after="0" w:line="240" w:lineRule="auto"/>
        <w:jc w:val="both"/>
        <w:rPr>
          <w:rFonts w:eastAsiaTheme="minorEastAsia"/>
          <w:sz w:val="24"/>
          <w:szCs w:val="24"/>
          <w:lang w:eastAsia="zh-CN"/>
        </w:rPr>
      </w:pPr>
      <w:proofErr w:type="gramStart"/>
      <w:r>
        <w:rPr>
          <w:rFonts w:eastAsiaTheme="minorEastAsia" w:hint="eastAsia"/>
          <w:sz w:val="24"/>
          <w:szCs w:val="24"/>
          <w:lang w:eastAsia="zh-CN"/>
        </w:rPr>
        <w:t>kami</w:t>
      </w:r>
      <w:proofErr w:type="gramEnd"/>
      <w:r>
        <w:rPr>
          <w:rFonts w:eastAsiaTheme="minorEastAsia" w:hint="eastAsia"/>
          <w:sz w:val="24"/>
          <w:szCs w:val="24"/>
          <w:lang w:eastAsia="zh-CN"/>
        </w:rPr>
        <w:t xml:space="preserve"> membantah pembahagian tidak sekata (</w:t>
      </w:r>
      <w:r>
        <w:rPr>
          <w:rFonts w:eastAsiaTheme="minorEastAsia"/>
          <w:sz w:val="24"/>
          <w:szCs w:val="24"/>
          <w:lang w:eastAsia="zh-CN"/>
        </w:rPr>
        <w:t>Malapportionment</w:t>
      </w:r>
      <w:r>
        <w:rPr>
          <w:rFonts w:eastAsiaTheme="minorEastAsia" w:hint="eastAsia"/>
          <w:sz w:val="24"/>
          <w:szCs w:val="24"/>
          <w:lang w:eastAsia="zh-CN"/>
        </w:rPr>
        <w:t xml:space="preserve">) </w:t>
      </w:r>
      <w:r w:rsidR="001A78B6">
        <w:rPr>
          <w:rFonts w:eastAsiaTheme="minorEastAsia"/>
          <w:sz w:val="24"/>
          <w:szCs w:val="24"/>
          <w:lang w:eastAsia="zh-CN"/>
        </w:rPr>
        <w:t>di kalangan</w:t>
      </w:r>
    </w:p>
    <w:p w:rsidR="002926A7" w:rsidRDefault="002926A7" w:rsidP="00AA74AC">
      <w:pPr>
        <w:spacing w:after="0" w:line="240" w:lineRule="auto"/>
        <w:jc w:val="both"/>
        <w:rPr>
          <w:rFonts w:eastAsiaTheme="minorEastAsia"/>
          <w:sz w:val="24"/>
          <w:szCs w:val="24"/>
          <w:lang w:eastAsia="zh-CN"/>
        </w:rPr>
      </w:pPr>
    </w:p>
    <w:p w:rsidR="002926A7" w:rsidRDefault="002926A7" w:rsidP="00AA74AC">
      <w:pPr>
        <w:spacing w:after="0" w:line="240" w:lineRule="auto"/>
        <w:jc w:val="both"/>
        <w:rPr>
          <w:rFonts w:eastAsiaTheme="minorEastAsia"/>
          <w:sz w:val="24"/>
          <w:szCs w:val="24"/>
          <w:lang w:eastAsia="zh-CN"/>
        </w:rPr>
      </w:pPr>
      <w:r>
        <w:rPr>
          <w:rFonts w:eastAsiaTheme="minorEastAsia"/>
          <w:sz w:val="24"/>
          <w:szCs w:val="24"/>
          <w:lang w:eastAsia="zh-CN"/>
        </w:rPr>
        <w:t>1.1</w:t>
      </w:r>
      <w:r>
        <w:rPr>
          <w:rFonts w:eastAsiaTheme="minorEastAsia"/>
          <w:sz w:val="24"/>
          <w:szCs w:val="24"/>
          <w:lang w:eastAsia="zh-CN"/>
        </w:rPr>
        <w:tab/>
      </w:r>
      <w:r>
        <w:rPr>
          <w:rFonts w:eastAsiaTheme="minorEastAsia" w:hint="eastAsia"/>
          <w:sz w:val="24"/>
          <w:szCs w:val="24"/>
          <w:lang w:eastAsia="zh-CN"/>
        </w:rPr>
        <w:t xml:space="preserve">bahagian-bahagian pilihanraya </w:t>
      </w:r>
      <w:r w:rsidRPr="00AF4EE5">
        <w:rPr>
          <w:rFonts w:eastAsiaTheme="minorEastAsia"/>
          <w:sz w:val="24"/>
          <w:szCs w:val="24"/>
          <w:lang w:eastAsia="zh-CN"/>
        </w:rPr>
        <w:t>persekutuan</w:t>
      </w:r>
      <w:r>
        <w:rPr>
          <w:rFonts w:eastAsiaTheme="minorEastAsia"/>
          <w:sz w:val="24"/>
          <w:szCs w:val="24"/>
          <w:lang w:eastAsia="zh-CN"/>
        </w:rPr>
        <w:t xml:space="preserve"> </w:t>
      </w:r>
      <w:r>
        <w:rPr>
          <w:rFonts w:eastAsiaTheme="minorEastAsia" w:hint="eastAsia"/>
          <w:sz w:val="24"/>
          <w:szCs w:val="24"/>
          <w:lang w:eastAsia="zh-CN"/>
        </w:rPr>
        <w:t xml:space="preserve">di </w:t>
      </w:r>
      <w:r w:rsidRPr="00F80B68">
        <w:rPr>
          <w:rFonts w:eastAsiaTheme="minorEastAsia"/>
          <w:noProof/>
          <w:sz w:val="24"/>
          <w:szCs w:val="24"/>
          <w:lang w:eastAsia="zh-CN"/>
        </w:rPr>
        <w:t>Pulau Pinang</w:t>
      </w:r>
      <w:r>
        <w:rPr>
          <w:rFonts w:eastAsiaTheme="minorEastAsia"/>
          <w:sz w:val="24"/>
          <w:szCs w:val="24"/>
          <w:lang w:eastAsia="zh-CN"/>
        </w:rPr>
        <w:t xml:space="preserve"> </w:t>
      </w:r>
      <w:r>
        <w:rPr>
          <w:rFonts w:eastAsiaTheme="minorEastAsia" w:hint="eastAsia"/>
          <w:sz w:val="24"/>
          <w:szCs w:val="24"/>
          <w:lang w:eastAsia="zh-CN"/>
        </w:rPr>
        <w:t>di mana</w:t>
      </w:r>
    </w:p>
    <w:p w:rsidR="002926A7" w:rsidRDefault="002926A7" w:rsidP="00AA74AC">
      <w:pPr>
        <w:pStyle w:val="ListParagraph"/>
        <w:spacing w:after="0" w:line="240" w:lineRule="auto"/>
        <w:jc w:val="both"/>
        <w:rPr>
          <w:rFonts w:eastAsiaTheme="minorEastAsia"/>
          <w:sz w:val="24"/>
          <w:szCs w:val="24"/>
          <w:lang w:eastAsia="zh-CN"/>
        </w:rPr>
      </w:pPr>
    </w:p>
    <w:p w:rsidR="00A34DAD" w:rsidRPr="001E0AC5" w:rsidRDefault="002926A7" w:rsidP="00A34DAD">
      <w:pPr>
        <w:pStyle w:val="ListParagraph"/>
        <w:numPr>
          <w:ilvl w:val="0"/>
          <w:numId w:val="12"/>
        </w:numPr>
        <w:spacing w:after="0" w:line="240" w:lineRule="auto"/>
        <w:jc w:val="both"/>
        <w:rPr>
          <w:rFonts w:eastAsiaTheme="minorEastAsia"/>
          <w:sz w:val="24"/>
          <w:szCs w:val="24"/>
          <w:lang w:eastAsia="zh-CN"/>
        </w:rPr>
      </w:pPr>
      <w:r w:rsidRPr="001E0AC5">
        <w:rPr>
          <w:rFonts w:eastAsiaTheme="minorEastAsia"/>
          <w:sz w:val="24"/>
          <w:szCs w:val="24"/>
          <w:lang w:eastAsia="zh-CN"/>
        </w:rPr>
        <w:t>B</w:t>
      </w:r>
      <w:r w:rsidRPr="001E0AC5">
        <w:rPr>
          <w:rFonts w:eastAsiaTheme="minorEastAsia" w:hint="eastAsia"/>
          <w:sz w:val="24"/>
          <w:szCs w:val="24"/>
          <w:lang w:eastAsia="zh-CN"/>
        </w:rPr>
        <w:t xml:space="preserve">ahagian pilihanraya </w:t>
      </w:r>
      <w:r w:rsidRPr="001E0AC5">
        <w:rPr>
          <w:rFonts w:eastAsiaTheme="minorEastAsia"/>
          <w:sz w:val="24"/>
          <w:szCs w:val="24"/>
          <w:lang w:eastAsia="zh-CN"/>
        </w:rPr>
        <w:t>persekutuan</w:t>
      </w:r>
      <w:r w:rsidRPr="001E0AC5">
        <w:rPr>
          <w:rFonts w:eastAsiaTheme="minorEastAsia" w:hint="eastAsia"/>
          <w:sz w:val="24"/>
          <w:szCs w:val="24"/>
          <w:lang w:eastAsia="zh-CN"/>
        </w:rPr>
        <w:t xml:space="preserve"> yang dicadangkan </w:t>
      </w:r>
      <w:r w:rsidRPr="001E0AC5">
        <w:rPr>
          <w:rFonts w:eastAsiaTheme="minorEastAsia"/>
          <w:noProof/>
          <w:sz w:val="24"/>
          <w:szCs w:val="24"/>
          <w:lang w:eastAsia="zh-CN"/>
        </w:rPr>
        <w:t>P048 Bukit Bendera</w:t>
      </w:r>
      <w:r w:rsidRPr="001E0AC5">
        <w:rPr>
          <w:rFonts w:eastAsiaTheme="minorEastAsia"/>
          <w:sz w:val="24"/>
          <w:szCs w:val="24"/>
          <w:lang w:eastAsia="zh-CN"/>
        </w:rPr>
        <w:t xml:space="preserve"> </w:t>
      </w:r>
      <w:r w:rsidRPr="001E0AC5">
        <w:rPr>
          <w:rFonts w:eastAsiaTheme="minorEastAsia" w:hint="eastAsia"/>
          <w:color w:val="000000" w:themeColor="text1"/>
          <w:sz w:val="24"/>
          <w:szCs w:val="24"/>
          <w:lang w:eastAsia="zh-CN"/>
        </w:rPr>
        <w:t xml:space="preserve"> mempunyai pengundi seramai </w:t>
      </w:r>
      <w:r w:rsidRPr="001E0AC5">
        <w:rPr>
          <w:rFonts w:eastAsiaTheme="minorEastAsia"/>
          <w:noProof/>
          <w:color w:val="000000" w:themeColor="text1"/>
          <w:sz w:val="24"/>
          <w:szCs w:val="24"/>
          <w:lang w:eastAsia="zh-CN"/>
        </w:rPr>
        <w:t>71,767</w:t>
      </w:r>
      <w:r w:rsidRPr="001E0AC5">
        <w:rPr>
          <w:rFonts w:eastAsiaTheme="minorEastAsia"/>
          <w:sz w:val="24"/>
          <w:szCs w:val="24"/>
          <w:lang w:eastAsia="zh-CN"/>
        </w:rPr>
        <w:t xml:space="preserve">, yang merupakan </w:t>
      </w:r>
      <w:r w:rsidRPr="001E0AC5">
        <w:rPr>
          <w:rFonts w:eastAsiaTheme="minorEastAsia"/>
          <w:noProof/>
          <w:sz w:val="24"/>
          <w:szCs w:val="24"/>
          <w:lang w:eastAsia="zh-CN"/>
        </w:rPr>
        <w:t>1.</w:t>
      </w:r>
      <w:r w:rsidR="009E614D" w:rsidRPr="001E0AC5">
        <w:rPr>
          <w:rFonts w:eastAsiaTheme="minorEastAsia"/>
          <w:sz w:val="24"/>
          <w:szCs w:val="24"/>
          <w:lang w:eastAsia="zh-CN"/>
        </w:rPr>
        <w:t>43</w:t>
      </w:r>
      <w:r w:rsidRPr="001E0AC5">
        <w:rPr>
          <w:rFonts w:eastAsiaTheme="minorEastAsia"/>
          <w:sz w:val="24"/>
          <w:szCs w:val="24"/>
          <w:lang w:eastAsia="zh-CN"/>
        </w:rPr>
        <w:t xml:space="preserve"> </w:t>
      </w:r>
      <w:r w:rsidR="009E614D" w:rsidRPr="001E0AC5">
        <w:rPr>
          <w:rFonts w:eastAsiaTheme="minorEastAsia"/>
          <w:sz w:val="24"/>
          <w:szCs w:val="24"/>
          <w:lang w:eastAsia="zh-CN"/>
        </w:rPr>
        <w:t>kali</w:t>
      </w:r>
      <w:r w:rsidR="00A34DAD" w:rsidRPr="001E0AC5">
        <w:rPr>
          <w:rFonts w:eastAsiaTheme="minorEastAsia"/>
          <w:sz w:val="24"/>
          <w:szCs w:val="24"/>
          <w:lang w:eastAsia="zh-CN"/>
        </w:rPr>
        <w:t xml:space="preserve"> kepada</w:t>
      </w:r>
      <w:r w:rsidR="009E614D" w:rsidRPr="001E0AC5">
        <w:rPr>
          <w:rFonts w:eastAsiaTheme="minorEastAsia"/>
          <w:sz w:val="24"/>
          <w:szCs w:val="24"/>
          <w:lang w:eastAsia="zh-CN"/>
        </w:rPr>
        <w:t xml:space="preserve"> jumlah</w:t>
      </w:r>
      <w:r w:rsidR="00A34DAD" w:rsidRPr="001E0AC5">
        <w:rPr>
          <w:rFonts w:eastAsiaTheme="minorEastAsia"/>
          <w:sz w:val="24"/>
          <w:szCs w:val="24"/>
          <w:lang w:eastAsia="zh-CN"/>
        </w:rPr>
        <w:t xml:space="preserve"> pemilih di b</w:t>
      </w:r>
      <w:r w:rsidRPr="001E0AC5">
        <w:rPr>
          <w:rFonts w:eastAsiaTheme="minorEastAsia" w:hint="eastAsia"/>
          <w:sz w:val="24"/>
          <w:szCs w:val="24"/>
          <w:lang w:eastAsia="zh-CN"/>
        </w:rPr>
        <w:t xml:space="preserve">ahagian pilihanraya </w:t>
      </w:r>
      <w:r w:rsidRPr="001E0AC5">
        <w:rPr>
          <w:rFonts w:eastAsiaTheme="minorEastAsia"/>
          <w:sz w:val="24"/>
          <w:szCs w:val="24"/>
          <w:lang w:eastAsia="zh-CN"/>
        </w:rPr>
        <w:t>persekutuan</w:t>
      </w:r>
      <w:r w:rsidRPr="001E0AC5">
        <w:rPr>
          <w:rFonts w:eastAsiaTheme="minorEastAsia" w:hint="eastAsia"/>
          <w:sz w:val="24"/>
          <w:szCs w:val="24"/>
          <w:lang w:eastAsia="zh-CN"/>
        </w:rPr>
        <w:t xml:space="preserve"> yang terkecil</w:t>
      </w:r>
      <w:r w:rsidR="00A34DAD" w:rsidRPr="001E0AC5">
        <w:rPr>
          <w:rFonts w:eastAsiaTheme="minorEastAsia"/>
          <w:sz w:val="24"/>
          <w:szCs w:val="24"/>
          <w:lang w:eastAsia="zh-CN"/>
        </w:rPr>
        <w:t xml:space="preserve"> dan jirannya</w:t>
      </w:r>
      <w:r w:rsidRPr="001E0AC5">
        <w:rPr>
          <w:rFonts w:eastAsiaTheme="minorEastAsia" w:hint="eastAsia"/>
          <w:sz w:val="24"/>
          <w:szCs w:val="24"/>
          <w:lang w:eastAsia="zh-CN"/>
        </w:rPr>
        <w:t xml:space="preserve"> </w:t>
      </w:r>
      <w:r w:rsidRPr="001E0AC5">
        <w:rPr>
          <w:rFonts w:eastAsiaTheme="minorEastAsia"/>
          <w:noProof/>
          <w:sz w:val="24"/>
          <w:szCs w:val="24"/>
          <w:lang w:eastAsia="zh-CN"/>
        </w:rPr>
        <w:t>P049 Tanjong</w:t>
      </w:r>
      <w:r w:rsidR="00A34DAD" w:rsidRPr="001E0AC5">
        <w:rPr>
          <w:rFonts w:eastAsiaTheme="minorEastAsia"/>
          <w:noProof/>
          <w:sz w:val="24"/>
          <w:szCs w:val="24"/>
          <w:lang w:eastAsia="zh-CN"/>
        </w:rPr>
        <w:t>,</w:t>
      </w:r>
      <w:r w:rsidRPr="001E0AC5">
        <w:rPr>
          <w:rFonts w:eastAsiaTheme="minorEastAsia" w:hint="eastAsia"/>
          <w:color w:val="FF0000"/>
          <w:sz w:val="24"/>
          <w:szCs w:val="24"/>
          <w:lang w:eastAsia="zh-CN"/>
        </w:rPr>
        <w:t xml:space="preserve"> </w:t>
      </w:r>
      <w:r w:rsidRPr="001E0AC5">
        <w:rPr>
          <w:rFonts w:eastAsiaTheme="minorEastAsia"/>
          <w:noProof/>
          <w:sz w:val="24"/>
          <w:szCs w:val="24"/>
          <w:lang w:eastAsia="zh-CN"/>
        </w:rPr>
        <w:t>50,324</w:t>
      </w:r>
      <w:r w:rsidRPr="001E0AC5">
        <w:rPr>
          <w:rFonts w:eastAsiaTheme="minorEastAsia" w:hint="eastAsia"/>
          <w:sz w:val="24"/>
          <w:szCs w:val="24"/>
          <w:lang w:eastAsia="zh-CN"/>
        </w:rPr>
        <w:t>.</w:t>
      </w:r>
      <w:r w:rsidR="007D1AF1">
        <w:rPr>
          <w:rFonts w:eastAsiaTheme="minorEastAsia"/>
          <w:sz w:val="24"/>
          <w:szCs w:val="24"/>
          <w:lang w:eastAsia="zh-CN"/>
        </w:rPr>
        <w:t xml:space="preserve"> Tidak munasabah untuk mengatakan </w:t>
      </w:r>
      <w:r w:rsidR="000E25D4">
        <w:rPr>
          <w:rFonts w:eastAsiaTheme="minorEastAsia"/>
          <w:sz w:val="24"/>
          <w:szCs w:val="24"/>
          <w:lang w:eastAsia="zh-CN"/>
        </w:rPr>
        <w:t>“</w:t>
      </w:r>
      <w:r w:rsidR="007D1AF1">
        <w:rPr>
          <w:rFonts w:eastAsiaTheme="minorEastAsia"/>
          <w:sz w:val="24"/>
          <w:szCs w:val="24"/>
          <w:lang w:eastAsia="zh-CN"/>
        </w:rPr>
        <w:t xml:space="preserve">1.43 adalah </w:t>
      </w:r>
      <w:r w:rsidR="007D1AF1" w:rsidRPr="000E25D4">
        <w:rPr>
          <w:rFonts w:eastAsiaTheme="minorEastAsia"/>
          <w:b/>
          <w:sz w:val="24"/>
          <w:szCs w:val="24"/>
          <w:lang w:eastAsia="zh-CN"/>
        </w:rPr>
        <w:t>lebih kurang sama banyak</w:t>
      </w:r>
      <w:r w:rsidR="007D1AF1">
        <w:rPr>
          <w:rFonts w:eastAsiaTheme="minorEastAsia"/>
          <w:sz w:val="24"/>
          <w:szCs w:val="24"/>
          <w:lang w:eastAsia="zh-CN"/>
        </w:rPr>
        <w:t xml:space="preserve"> dengan 1</w:t>
      </w:r>
      <w:r w:rsidR="000E25D4">
        <w:rPr>
          <w:rFonts w:eastAsiaTheme="minorEastAsia"/>
          <w:sz w:val="24"/>
          <w:szCs w:val="24"/>
          <w:lang w:eastAsia="zh-CN"/>
        </w:rPr>
        <w:t>”</w:t>
      </w:r>
      <w:r w:rsidR="007D1AF1">
        <w:rPr>
          <w:rFonts w:eastAsiaTheme="minorEastAsia"/>
          <w:sz w:val="24"/>
          <w:szCs w:val="24"/>
          <w:lang w:eastAsia="zh-CN"/>
        </w:rPr>
        <w:t xml:space="preserve"> apabila pe</w:t>
      </w:r>
      <w:r w:rsidR="000E25D4">
        <w:rPr>
          <w:rFonts w:eastAsiaTheme="minorEastAsia"/>
          <w:sz w:val="24"/>
          <w:szCs w:val="24"/>
          <w:lang w:eastAsia="zh-CN"/>
        </w:rPr>
        <w:t xml:space="preserve">ngubahsuaian ke arah pembahagian sekata di antara </w:t>
      </w:r>
      <w:r w:rsidR="00991EA4">
        <w:rPr>
          <w:rFonts w:eastAsiaTheme="minorEastAsia"/>
          <w:sz w:val="24"/>
          <w:szCs w:val="24"/>
          <w:lang w:eastAsia="zh-CN"/>
        </w:rPr>
        <w:t xml:space="preserve">P048 </w:t>
      </w:r>
      <w:r w:rsidR="000E25D4">
        <w:rPr>
          <w:rFonts w:eastAsiaTheme="minorEastAsia"/>
          <w:sz w:val="24"/>
          <w:szCs w:val="24"/>
          <w:lang w:eastAsia="zh-CN"/>
        </w:rPr>
        <w:t xml:space="preserve">Bukit Bendera and </w:t>
      </w:r>
      <w:r w:rsidR="00991EA4">
        <w:rPr>
          <w:rFonts w:eastAsiaTheme="minorEastAsia"/>
          <w:sz w:val="24"/>
          <w:szCs w:val="24"/>
          <w:lang w:eastAsia="zh-CN"/>
        </w:rPr>
        <w:t xml:space="preserve">P049 </w:t>
      </w:r>
      <w:r w:rsidR="000E25D4">
        <w:rPr>
          <w:rFonts w:eastAsiaTheme="minorEastAsia"/>
          <w:sz w:val="24"/>
          <w:szCs w:val="24"/>
          <w:lang w:eastAsia="zh-CN"/>
        </w:rPr>
        <w:t xml:space="preserve">Tanjong boleh dilakukan dengan senangnya.  Kepentingan kami sebagai pemilih di </w:t>
      </w:r>
      <w:r w:rsidR="002C2265">
        <w:rPr>
          <w:rFonts w:eastAsiaTheme="minorEastAsia"/>
          <w:sz w:val="24"/>
          <w:szCs w:val="24"/>
          <w:lang w:eastAsia="zh-CN"/>
        </w:rPr>
        <w:t xml:space="preserve">Bukit Bendera untuk mendapat hak memilih yang </w:t>
      </w:r>
      <w:proofErr w:type="gramStart"/>
      <w:r w:rsidR="002C2265">
        <w:rPr>
          <w:rFonts w:eastAsiaTheme="minorEastAsia"/>
          <w:sz w:val="24"/>
          <w:szCs w:val="24"/>
          <w:lang w:eastAsia="zh-CN"/>
        </w:rPr>
        <w:t>sama</w:t>
      </w:r>
      <w:proofErr w:type="gramEnd"/>
      <w:r w:rsidR="002C2265">
        <w:rPr>
          <w:rFonts w:eastAsiaTheme="minorEastAsia"/>
          <w:sz w:val="24"/>
          <w:szCs w:val="24"/>
          <w:lang w:eastAsia="zh-CN"/>
        </w:rPr>
        <w:t xml:space="preserve"> berat telahpun terjejas dalam cara yang tidak dibenarkan oleh Perlembagaan Persekutuan.</w:t>
      </w:r>
      <w:r w:rsidRPr="001E0AC5">
        <w:rPr>
          <w:rFonts w:eastAsiaTheme="minorEastAsia" w:hint="eastAsia"/>
          <w:color w:val="FF0000"/>
          <w:sz w:val="24"/>
          <w:szCs w:val="24"/>
          <w:lang w:eastAsia="zh-CN"/>
        </w:rPr>
        <w:t xml:space="preserve"> </w:t>
      </w:r>
    </w:p>
    <w:p w:rsidR="001E0AC5" w:rsidRPr="001E0AC5" w:rsidRDefault="001E0AC5" w:rsidP="001E0AC5">
      <w:pPr>
        <w:pStyle w:val="ListParagraph"/>
        <w:spacing w:after="0" w:line="240" w:lineRule="auto"/>
        <w:jc w:val="both"/>
        <w:rPr>
          <w:rFonts w:eastAsiaTheme="minorEastAsia"/>
          <w:sz w:val="24"/>
          <w:szCs w:val="24"/>
          <w:lang w:eastAsia="zh-CN"/>
        </w:rPr>
      </w:pPr>
    </w:p>
    <w:p w:rsidR="004538EB" w:rsidRPr="000E25D4" w:rsidRDefault="002926A7" w:rsidP="000E25D4">
      <w:pPr>
        <w:pStyle w:val="ListParagraph"/>
        <w:numPr>
          <w:ilvl w:val="0"/>
          <w:numId w:val="12"/>
        </w:numPr>
        <w:spacing w:after="0" w:line="240" w:lineRule="auto"/>
        <w:jc w:val="both"/>
        <w:rPr>
          <w:rFonts w:eastAsiaTheme="minorEastAsia"/>
          <w:sz w:val="24"/>
          <w:szCs w:val="24"/>
          <w:lang w:eastAsia="zh-CN"/>
        </w:rPr>
      </w:pPr>
      <w:r>
        <w:rPr>
          <w:rFonts w:eastAsiaTheme="minorEastAsia"/>
          <w:sz w:val="24"/>
          <w:szCs w:val="24"/>
          <w:lang w:eastAsia="zh-CN"/>
        </w:rPr>
        <w:t>Malahan, b</w:t>
      </w:r>
      <w:r w:rsidRPr="0078690D">
        <w:rPr>
          <w:rFonts w:eastAsiaTheme="minorEastAsia" w:hint="eastAsia"/>
          <w:sz w:val="24"/>
          <w:szCs w:val="24"/>
          <w:lang w:eastAsia="zh-CN"/>
        </w:rPr>
        <w:t xml:space="preserve">ahagian pilihanraya </w:t>
      </w:r>
      <w:r w:rsidRPr="00236D4C">
        <w:rPr>
          <w:rFonts w:eastAsiaTheme="minorEastAsia"/>
          <w:sz w:val="24"/>
          <w:szCs w:val="24"/>
          <w:lang w:eastAsia="zh-CN"/>
        </w:rPr>
        <w:t>persekutuan</w:t>
      </w:r>
      <w:r w:rsidRPr="0078690D">
        <w:rPr>
          <w:rFonts w:eastAsiaTheme="minorEastAsia" w:hint="eastAsia"/>
          <w:sz w:val="24"/>
          <w:szCs w:val="24"/>
          <w:lang w:eastAsia="zh-CN"/>
        </w:rPr>
        <w:t xml:space="preserve"> yang terbesar </w:t>
      </w:r>
      <w:r w:rsidR="0095330F">
        <w:rPr>
          <w:rFonts w:eastAsiaTheme="minorEastAsia"/>
          <w:sz w:val="24"/>
          <w:szCs w:val="24"/>
          <w:lang w:eastAsia="zh-CN"/>
        </w:rPr>
        <w:t xml:space="preserve">dan juga jiran kami, </w:t>
      </w:r>
      <w:r w:rsidRPr="00F80B68">
        <w:rPr>
          <w:rFonts w:eastAsiaTheme="minorEastAsia"/>
          <w:noProof/>
          <w:sz w:val="24"/>
          <w:szCs w:val="24"/>
          <w:lang w:eastAsia="zh-CN"/>
        </w:rPr>
        <w:t>P051 Bukit Gelugor</w:t>
      </w:r>
      <w:r w:rsidR="0095330F">
        <w:rPr>
          <w:rFonts w:eastAsiaTheme="minorEastAsia"/>
          <w:noProof/>
          <w:sz w:val="24"/>
          <w:szCs w:val="24"/>
          <w:lang w:eastAsia="zh-CN"/>
        </w:rPr>
        <w:t>,</w:t>
      </w:r>
      <w:r>
        <w:rPr>
          <w:rFonts w:eastAsiaTheme="minorEastAsia"/>
          <w:sz w:val="24"/>
          <w:szCs w:val="24"/>
          <w:lang w:eastAsia="zh-CN"/>
        </w:rPr>
        <w:t xml:space="preserve"> </w:t>
      </w:r>
      <w:r w:rsidRPr="0078690D">
        <w:rPr>
          <w:rFonts w:eastAsiaTheme="minorEastAsia" w:hint="eastAsia"/>
          <w:color w:val="FF0000"/>
          <w:sz w:val="24"/>
          <w:szCs w:val="24"/>
          <w:lang w:eastAsia="zh-CN"/>
        </w:rPr>
        <w:t xml:space="preserve"> </w:t>
      </w:r>
      <w:r w:rsidRPr="0078690D">
        <w:rPr>
          <w:rFonts w:eastAsiaTheme="minorEastAsia" w:hint="eastAsia"/>
          <w:sz w:val="24"/>
          <w:szCs w:val="24"/>
          <w:lang w:eastAsia="zh-CN"/>
        </w:rPr>
        <w:t xml:space="preserve">mempunyai pengundi seramai </w:t>
      </w:r>
      <w:r>
        <w:rPr>
          <w:rFonts w:eastAsiaTheme="minorEastAsia"/>
          <w:noProof/>
          <w:sz w:val="24"/>
          <w:szCs w:val="24"/>
          <w:lang w:eastAsia="zh-CN"/>
        </w:rPr>
        <w:t>84,755</w:t>
      </w:r>
      <w:r>
        <w:rPr>
          <w:rFonts w:eastAsiaTheme="minorEastAsia"/>
          <w:sz w:val="24"/>
          <w:szCs w:val="24"/>
          <w:lang w:eastAsia="zh-CN"/>
        </w:rPr>
        <w:t xml:space="preserve"> </w:t>
      </w:r>
      <w:r w:rsidRPr="0078690D">
        <w:rPr>
          <w:rFonts w:eastAsiaTheme="minorEastAsia" w:hint="eastAsia"/>
          <w:sz w:val="24"/>
          <w:szCs w:val="24"/>
          <w:lang w:eastAsia="zh-CN"/>
        </w:rPr>
        <w:t xml:space="preserve">sedangkan bahagian pilihanraya </w:t>
      </w:r>
      <w:r w:rsidRPr="00236D4C">
        <w:rPr>
          <w:rFonts w:eastAsiaTheme="minorEastAsia"/>
          <w:sz w:val="24"/>
          <w:szCs w:val="24"/>
          <w:lang w:eastAsia="zh-CN"/>
        </w:rPr>
        <w:t>persekutuan</w:t>
      </w:r>
      <w:r w:rsidRPr="0078690D">
        <w:rPr>
          <w:rFonts w:eastAsiaTheme="minorEastAsia" w:hint="eastAsia"/>
          <w:sz w:val="24"/>
          <w:szCs w:val="24"/>
          <w:lang w:eastAsia="zh-CN"/>
        </w:rPr>
        <w:t xml:space="preserve"> yang terkecil </w:t>
      </w:r>
      <w:r w:rsidRPr="00F80B68">
        <w:rPr>
          <w:rFonts w:eastAsiaTheme="minorEastAsia"/>
          <w:noProof/>
          <w:sz w:val="24"/>
          <w:szCs w:val="24"/>
          <w:lang w:eastAsia="zh-CN"/>
        </w:rPr>
        <w:t>P049 Tanjong</w:t>
      </w:r>
      <w:r>
        <w:rPr>
          <w:rFonts w:eastAsiaTheme="minorEastAsia"/>
          <w:sz w:val="24"/>
          <w:szCs w:val="24"/>
          <w:lang w:eastAsia="zh-CN"/>
        </w:rPr>
        <w:t xml:space="preserve"> </w:t>
      </w:r>
      <w:r>
        <w:rPr>
          <w:rFonts w:eastAsiaTheme="minorEastAsia" w:hint="eastAsia"/>
          <w:sz w:val="24"/>
          <w:szCs w:val="24"/>
          <w:lang w:eastAsia="zh-CN"/>
        </w:rPr>
        <w:t>c</w:t>
      </w:r>
      <w:r w:rsidRPr="0078690D">
        <w:rPr>
          <w:rFonts w:eastAsiaTheme="minorEastAsia" w:hint="eastAsia"/>
          <w:sz w:val="24"/>
          <w:szCs w:val="24"/>
          <w:lang w:eastAsia="zh-CN"/>
        </w:rPr>
        <w:t xml:space="preserve">uma mempunyai pengundi seramai </w:t>
      </w:r>
      <w:r>
        <w:rPr>
          <w:rFonts w:eastAsiaTheme="minorEastAsia"/>
          <w:noProof/>
          <w:sz w:val="24"/>
          <w:szCs w:val="24"/>
          <w:lang w:eastAsia="zh-CN"/>
        </w:rPr>
        <w:t>50,324</w:t>
      </w:r>
      <w:r w:rsidRPr="0078690D">
        <w:rPr>
          <w:rFonts w:eastAsiaTheme="minorEastAsia" w:hint="eastAsia"/>
          <w:sz w:val="24"/>
          <w:szCs w:val="24"/>
          <w:lang w:eastAsia="zh-CN"/>
        </w:rPr>
        <w:t>.</w:t>
      </w:r>
      <w:r w:rsidRPr="0078690D">
        <w:rPr>
          <w:rFonts w:eastAsiaTheme="minorEastAsia" w:hint="eastAsia"/>
          <w:color w:val="FF0000"/>
          <w:sz w:val="24"/>
          <w:szCs w:val="24"/>
          <w:lang w:eastAsia="zh-CN"/>
        </w:rPr>
        <w:t xml:space="preserve"> </w:t>
      </w:r>
      <w:r w:rsidRPr="0078690D">
        <w:rPr>
          <w:rFonts w:eastAsiaTheme="minorEastAsia" w:hint="eastAsia"/>
          <w:sz w:val="24"/>
          <w:szCs w:val="24"/>
          <w:lang w:eastAsia="zh-CN"/>
        </w:rPr>
        <w:t xml:space="preserve">Dalam </w:t>
      </w:r>
      <w:proofErr w:type="gramStart"/>
      <w:r w:rsidRPr="0078690D">
        <w:rPr>
          <w:rFonts w:eastAsiaTheme="minorEastAsia" w:hint="eastAsia"/>
          <w:sz w:val="24"/>
          <w:szCs w:val="24"/>
          <w:lang w:eastAsia="zh-CN"/>
        </w:rPr>
        <w:t>lain</w:t>
      </w:r>
      <w:proofErr w:type="gramEnd"/>
      <w:r w:rsidRPr="0078690D">
        <w:rPr>
          <w:rFonts w:eastAsiaTheme="minorEastAsia" w:hint="eastAsia"/>
          <w:sz w:val="24"/>
          <w:szCs w:val="24"/>
          <w:lang w:eastAsia="zh-CN"/>
        </w:rPr>
        <w:t xml:space="preserve"> kata, bilangan pengundi </w:t>
      </w:r>
      <w:r w:rsidRPr="00F80B68">
        <w:rPr>
          <w:rFonts w:eastAsiaTheme="minorEastAsia"/>
          <w:noProof/>
          <w:sz w:val="24"/>
          <w:szCs w:val="24"/>
          <w:lang w:eastAsia="zh-CN"/>
        </w:rPr>
        <w:t>P051 Bukit Gelugor</w:t>
      </w:r>
      <w:r>
        <w:rPr>
          <w:rFonts w:eastAsiaTheme="minorEastAsia"/>
          <w:sz w:val="24"/>
          <w:szCs w:val="24"/>
          <w:lang w:eastAsia="zh-CN"/>
        </w:rPr>
        <w:t xml:space="preserve"> </w:t>
      </w:r>
      <w:r w:rsidRPr="0078690D">
        <w:rPr>
          <w:rFonts w:eastAsiaTheme="minorEastAsia" w:hint="eastAsia"/>
          <w:sz w:val="24"/>
          <w:szCs w:val="24"/>
          <w:lang w:eastAsia="zh-CN"/>
        </w:rPr>
        <w:t xml:space="preserve">adalah </w:t>
      </w:r>
      <w:r>
        <w:rPr>
          <w:rFonts w:eastAsiaTheme="minorEastAsia"/>
          <w:noProof/>
          <w:sz w:val="24"/>
          <w:szCs w:val="24"/>
          <w:lang w:eastAsia="zh-CN"/>
        </w:rPr>
        <w:t>1.68</w:t>
      </w:r>
      <w:r>
        <w:rPr>
          <w:rFonts w:eastAsiaTheme="minorEastAsia"/>
          <w:sz w:val="24"/>
          <w:szCs w:val="24"/>
          <w:lang w:eastAsia="zh-CN"/>
        </w:rPr>
        <w:t xml:space="preserve"> </w:t>
      </w:r>
      <w:r w:rsidRPr="0078690D">
        <w:rPr>
          <w:rFonts w:eastAsiaTheme="minorEastAsia" w:hint="eastAsia"/>
          <w:sz w:val="24"/>
          <w:szCs w:val="24"/>
          <w:lang w:eastAsia="zh-CN"/>
        </w:rPr>
        <w:t xml:space="preserve">kali bilangan pengundi </w:t>
      </w:r>
      <w:r w:rsidRPr="00F80B68">
        <w:rPr>
          <w:rFonts w:eastAsiaTheme="minorEastAsia"/>
          <w:noProof/>
          <w:sz w:val="24"/>
          <w:szCs w:val="24"/>
          <w:lang w:eastAsia="zh-CN"/>
        </w:rPr>
        <w:t>P049 Tanjong</w:t>
      </w:r>
      <w:r w:rsidRPr="0078690D">
        <w:rPr>
          <w:rFonts w:eastAsiaTheme="minorEastAsia" w:hint="eastAsia"/>
          <w:sz w:val="24"/>
          <w:szCs w:val="24"/>
          <w:lang w:eastAsia="zh-CN"/>
        </w:rPr>
        <w:t>.</w:t>
      </w:r>
      <w:r w:rsidR="000E25D4">
        <w:rPr>
          <w:rFonts w:eastAsiaTheme="minorEastAsia"/>
          <w:sz w:val="24"/>
          <w:szCs w:val="24"/>
          <w:lang w:eastAsia="zh-CN"/>
        </w:rPr>
        <w:t xml:space="preserve"> Tidak munasabah untuk mengatakan “1.68 adalah </w:t>
      </w:r>
      <w:r w:rsidR="000E25D4" w:rsidRPr="000E25D4">
        <w:rPr>
          <w:rFonts w:eastAsiaTheme="minorEastAsia"/>
          <w:b/>
          <w:sz w:val="24"/>
          <w:szCs w:val="24"/>
          <w:lang w:eastAsia="zh-CN"/>
        </w:rPr>
        <w:t>lebih kurang sama banyak</w:t>
      </w:r>
      <w:r w:rsidR="000E25D4">
        <w:rPr>
          <w:rFonts w:eastAsiaTheme="minorEastAsia"/>
          <w:sz w:val="24"/>
          <w:szCs w:val="24"/>
          <w:lang w:eastAsia="zh-CN"/>
        </w:rPr>
        <w:t xml:space="preserve"> dengan 1” apabila pengubahsuaian ke arah pembahagian sekata di antara Tanjong and Bukit Gelugor boleh dilakukan dengan senangnya. </w:t>
      </w:r>
      <w:r w:rsidR="000E25D4" w:rsidRPr="001E0AC5">
        <w:rPr>
          <w:rFonts w:eastAsiaTheme="minorEastAsia" w:hint="eastAsia"/>
          <w:color w:val="FF0000"/>
          <w:sz w:val="24"/>
          <w:szCs w:val="24"/>
          <w:lang w:eastAsia="zh-CN"/>
        </w:rPr>
        <w:t xml:space="preserve"> </w:t>
      </w:r>
      <w:r w:rsidR="002C2265">
        <w:rPr>
          <w:rFonts w:eastAsiaTheme="minorEastAsia"/>
          <w:sz w:val="24"/>
          <w:szCs w:val="24"/>
          <w:lang w:eastAsia="zh-CN"/>
        </w:rPr>
        <w:t xml:space="preserve">Kepentingan kami sebagai pemilih di Pulau Pinang untuk mendapat hak memilih yang </w:t>
      </w:r>
      <w:proofErr w:type="gramStart"/>
      <w:r w:rsidR="002C2265">
        <w:rPr>
          <w:rFonts w:eastAsiaTheme="minorEastAsia"/>
          <w:sz w:val="24"/>
          <w:szCs w:val="24"/>
          <w:lang w:eastAsia="zh-CN"/>
        </w:rPr>
        <w:t>sama</w:t>
      </w:r>
      <w:proofErr w:type="gramEnd"/>
      <w:r w:rsidR="002C2265">
        <w:rPr>
          <w:rFonts w:eastAsiaTheme="minorEastAsia"/>
          <w:sz w:val="24"/>
          <w:szCs w:val="24"/>
          <w:lang w:eastAsia="zh-CN"/>
        </w:rPr>
        <w:t xml:space="preserve"> berat telahpun terjejas dalam cara yang tidak dibenarkan oleh Perlembagaan Persekutuan.</w:t>
      </w:r>
    </w:p>
    <w:p w:rsidR="004538EB" w:rsidRPr="004538EB" w:rsidRDefault="004538EB" w:rsidP="004538EB">
      <w:pPr>
        <w:pStyle w:val="ListParagraph"/>
        <w:rPr>
          <w:rFonts w:eastAsiaTheme="minorEastAsia"/>
          <w:sz w:val="24"/>
          <w:szCs w:val="24"/>
          <w:lang w:eastAsia="zh-CN"/>
        </w:rPr>
      </w:pPr>
    </w:p>
    <w:p w:rsidR="004538EB" w:rsidRDefault="001A78B6" w:rsidP="004538EB">
      <w:pPr>
        <w:pStyle w:val="ListParagraph"/>
        <w:numPr>
          <w:ilvl w:val="0"/>
          <w:numId w:val="12"/>
        </w:numPr>
        <w:spacing w:after="0" w:line="240" w:lineRule="auto"/>
        <w:jc w:val="both"/>
        <w:rPr>
          <w:rFonts w:eastAsiaTheme="minorEastAsia"/>
          <w:sz w:val="24"/>
          <w:szCs w:val="24"/>
          <w:lang w:eastAsia="zh-CN"/>
        </w:rPr>
      </w:pPr>
      <w:r w:rsidRPr="004538EB">
        <w:rPr>
          <w:rFonts w:eastAsiaTheme="minorEastAsia"/>
          <w:sz w:val="24"/>
          <w:szCs w:val="24"/>
          <w:lang w:eastAsia="zh-CN"/>
        </w:rPr>
        <w:t xml:space="preserve">Tanjong </w:t>
      </w:r>
      <w:r w:rsidR="00931E56" w:rsidRPr="004538EB">
        <w:rPr>
          <w:rFonts w:eastAsiaTheme="minorEastAsia"/>
          <w:sz w:val="24"/>
          <w:szCs w:val="24"/>
          <w:lang w:eastAsia="zh-CN"/>
        </w:rPr>
        <w:t xml:space="preserve">mempunyai keluasan kawasan terkecil di antara bahagian-bahagian pilihanraya perseketuan, iaitu cuma 5.8 km persegi, sedangkan </w:t>
      </w:r>
      <w:r w:rsidR="004538EB" w:rsidRPr="004538EB">
        <w:rPr>
          <w:rFonts w:eastAsiaTheme="minorEastAsia"/>
          <w:sz w:val="24"/>
          <w:szCs w:val="24"/>
          <w:lang w:eastAsia="zh-CN"/>
        </w:rPr>
        <w:t xml:space="preserve">Bukit Bendera mempunyai keluasan 63.06 km persegi atau hampir 11 kali gandanya. Tanjong juga berada di pusat bandaraya George Town dan tidak menghadapi sebarang </w:t>
      </w:r>
      <w:r w:rsidR="004538EB">
        <w:rPr>
          <w:rFonts w:eastAsiaTheme="minorEastAsia"/>
          <w:sz w:val="24"/>
          <w:szCs w:val="24"/>
          <w:lang w:eastAsia="zh-CN"/>
        </w:rPr>
        <w:t>“</w:t>
      </w:r>
      <w:r w:rsidR="004538EB" w:rsidRPr="004538EB">
        <w:rPr>
          <w:rFonts w:eastAsiaTheme="minorEastAsia"/>
          <w:sz w:val="24"/>
          <w:szCs w:val="24"/>
          <w:lang w:eastAsia="zh-CN"/>
        </w:rPr>
        <w:t>kesulitan yang lebih besar untuk sampai kepada pemilih di dalam daerah desa dan kesukaran lain yang dihadapi oleh bahagian-bahagian</w:t>
      </w:r>
      <w:r w:rsidR="004538EB">
        <w:rPr>
          <w:rFonts w:eastAsiaTheme="minorEastAsia"/>
          <w:sz w:val="24"/>
          <w:szCs w:val="24"/>
          <w:lang w:eastAsia="zh-CN"/>
        </w:rPr>
        <w:t xml:space="preserve"> pilihan raya di luar Bandar” dan oleh itu tidak layak untuk menerima “</w:t>
      </w:r>
      <w:r w:rsidR="004538EB" w:rsidRPr="004538EB">
        <w:rPr>
          <w:rFonts w:eastAsiaTheme="minorEastAsia"/>
          <w:sz w:val="24"/>
          <w:szCs w:val="24"/>
          <w:lang w:eastAsia="zh-CN"/>
        </w:rPr>
        <w:t>ukuran pewajaran bagi kawasan patutlah diberikan kepada</w:t>
      </w:r>
      <w:r w:rsidR="004538EB">
        <w:rPr>
          <w:rFonts w:eastAsiaTheme="minorEastAsia"/>
          <w:sz w:val="24"/>
          <w:szCs w:val="24"/>
          <w:lang w:eastAsia="zh-CN"/>
        </w:rPr>
        <w:t xml:space="preserve"> bahagian-bahagian pilihan raya”</w:t>
      </w:r>
      <w:r w:rsidR="007F6915">
        <w:rPr>
          <w:rFonts w:eastAsiaTheme="minorEastAsia"/>
          <w:sz w:val="24"/>
          <w:szCs w:val="24"/>
          <w:lang w:eastAsia="zh-CN"/>
        </w:rPr>
        <w:t>.</w:t>
      </w:r>
    </w:p>
    <w:p w:rsidR="004538EB" w:rsidRPr="004538EB" w:rsidRDefault="004538EB" w:rsidP="004538EB">
      <w:pPr>
        <w:pStyle w:val="ListParagraph"/>
        <w:rPr>
          <w:rFonts w:eastAsiaTheme="minorEastAsia"/>
          <w:sz w:val="24"/>
          <w:szCs w:val="24"/>
          <w:lang w:eastAsia="zh-CN"/>
        </w:rPr>
      </w:pPr>
    </w:p>
    <w:p w:rsidR="00E2589D" w:rsidRDefault="00E41CDE" w:rsidP="00E2589D">
      <w:pPr>
        <w:pStyle w:val="ListParagraph"/>
        <w:numPr>
          <w:ilvl w:val="0"/>
          <w:numId w:val="12"/>
        </w:numPr>
        <w:spacing w:after="0" w:line="240" w:lineRule="auto"/>
        <w:jc w:val="both"/>
        <w:rPr>
          <w:rFonts w:eastAsiaTheme="minorEastAsia"/>
          <w:sz w:val="24"/>
          <w:szCs w:val="24"/>
          <w:lang w:eastAsia="zh-CN"/>
        </w:rPr>
      </w:pPr>
      <w:r>
        <w:rPr>
          <w:rFonts w:eastAsiaTheme="minorEastAsia"/>
          <w:sz w:val="24"/>
          <w:szCs w:val="24"/>
          <w:lang w:eastAsia="zh-CN"/>
        </w:rPr>
        <w:t>Berhadapan dengan perbezaan besar bilangan pemilih antara Tanjong dengan Bukit Bendera</w:t>
      </w:r>
      <w:r w:rsidR="004C7FF7">
        <w:rPr>
          <w:rFonts w:eastAsiaTheme="minorEastAsia"/>
          <w:sz w:val="24"/>
          <w:szCs w:val="24"/>
          <w:lang w:eastAsia="zh-CN"/>
        </w:rPr>
        <w:t xml:space="preserve"> </w:t>
      </w:r>
      <w:r w:rsidR="006611DF">
        <w:rPr>
          <w:rFonts w:eastAsiaTheme="minorEastAsia"/>
          <w:sz w:val="24"/>
          <w:szCs w:val="24"/>
          <w:lang w:eastAsia="zh-CN"/>
        </w:rPr>
        <w:t xml:space="preserve">(serta </w:t>
      </w:r>
      <w:r w:rsidR="004C7FF7">
        <w:rPr>
          <w:rFonts w:eastAsiaTheme="minorEastAsia"/>
          <w:sz w:val="24"/>
          <w:szCs w:val="24"/>
          <w:lang w:eastAsia="zh-CN"/>
        </w:rPr>
        <w:t>Bukit Gelugor</w:t>
      </w:r>
      <w:r w:rsidR="006611DF">
        <w:rPr>
          <w:rFonts w:eastAsiaTheme="minorEastAsia"/>
          <w:sz w:val="24"/>
          <w:szCs w:val="24"/>
          <w:lang w:eastAsia="zh-CN"/>
        </w:rPr>
        <w:t>)</w:t>
      </w:r>
      <w:r w:rsidR="004C7FF7">
        <w:rPr>
          <w:rFonts w:eastAsiaTheme="minorEastAsia"/>
          <w:sz w:val="24"/>
          <w:szCs w:val="24"/>
          <w:lang w:eastAsia="zh-CN"/>
        </w:rPr>
        <w:t>, pihak SPR tetap tidak</w:t>
      </w:r>
      <w:r>
        <w:rPr>
          <w:rFonts w:eastAsiaTheme="minorEastAsia"/>
          <w:sz w:val="24"/>
          <w:szCs w:val="24"/>
          <w:lang w:eastAsia="zh-CN"/>
        </w:rPr>
        <w:t xml:space="preserve"> mengubah sempadan </w:t>
      </w:r>
      <w:r w:rsidR="004C7FF7">
        <w:rPr>
          <w:rFonts w:eastAsiaTheme="minorEastAsia"/>
          <w:sz w:val="24"/>
          <w:szCs w:val="24"/>
          <w:lang w:eastAsia="zh-CN"/>
        </w:rPr>
        <w:t xml:space="preserve">antara bahagian-bahagian pilihanraya Perseketuan </w:t>
      </w:r>
      <w:r w:rsidR="00401C85">
        <w:rPr>
          <w:rFonts w:eastAsiaTheme="minorEastAsia"/>
          <w:sz w:val="24"/>
          <w:szCs w:val="24"/>
          <w:lang w:eastAsia="zh-CN"/>
        </w:rPr>
        <w:t xml:space="preserve">untuk mengurangkan pembahagian tidak </w:t>
      </w:r>
      <w:r w:rsidR="00401C85">
        <w:rPr>
          <w:rFonts w:eastAsiaTheme="minorEastAsia"/>
          <w:sz w:val="24"/>
          <w:szCs w:val="24"/>
          <w:lang w:eastAsia="zh-CN"/>
        </w:rPr>
        <w:lastRenderedPageBreak/>
        <w:t>sekata (</w:t>
      </w:r>
      <w:r w:rsidR="00401C85" w:rsidRPr="00401C85">
        <w:rPr>
          <w:rFonts w:eastAsiaTheme="minorEastAsia"/>
          <w:i/>
          <w:sz w:val="24"/>
          <w:szCs w:val="24"/>
          <w:lang w:eastAsia="zh-CN"/>
        </w:rPr>
        <w:t>malapportionment</w:t>
      </w:r>
      <w:r w:rsidR="00401C85">
        <w:rPr>
          <w:rFonts w:eastAsiaTheme="minorEastAsia"/>
          <w:sz w:val="24"/>
          <w:szCs w:val="24"/>
          <w:lang w:eastAsia="zh-CN"/>
        </w:rPr>
        <w:t>)</w:t>
      </w:r>
      <w:r w:rsidR="00E2589D">
        <w:rPr>
          <w:rFonts w:eastAsiaTheme="minorEastAsia"/>
          <w:sz w:val="24"/>
          <w:szCs w:val="24"/>
          <w:lang w:eastAsia="zh-CN"/>
        </w:rPr>
        <w:t xml:space="preserve"> dan mengakui keputusan ini dalam mukasurat ke-11 “</w:t>
      </w:r>
      <w:r w:rsidR="00E2589D" w:rsidRPr="00E2589D">
        <w:rPr>
          <w:rFonts w:eastAsiaTheme="minorEastAsia"/>
          <w:sz w:val="24"/>
          <w:szCs w:val="24"/>
          <w:lang w:eastAsia="zh-CN"/>
        </w:rPr>
        <w:t>Notis Syor-Syor Yang Dicadangkan Bagi Bahagian-Bahagian Pilihan Raya Persekutuan Dan Negeri Dalam Negeri-Negeri Tanah Melayu Sebagaimana Yang Telah Dikaji Semula Oleh Suruhanjaya Pilihan Raya Dalam Tahun 2016</w:t>
      </w:r>
      <w:r w:rsidR="00E2589D">
        <w:rPr>
          <w:rFonts w:eastAsiaTheme="minorEastAsia"/>
          <w:sz w:val="24"/>
          <w:szCs w:val="24"/>
          <w:lang w:eastAsia="zh-CN"/>
        </w:rPr>
        <w:t>”  bahawa</w:t>
      </w:r>
    </w:p>
    <w:p w:rsidR="00E2589D" w:rsidRPr="00E2589D" w:rsidRDefault="00E2589D" w:rsidP="00E2589D">
      <w:pPr>
        <w:pStyle w:val="ListParagraph"/>
        <w:rPr>
          <w:rFonts w:eastAsiaTheme="minorEastAsia"/>
          <w:sz w:val="24"/>
          <w:szCs w:val="24"/>
          <w:lang w:eastAsia="zh-CN"/>
        </w:rPr>
      </w:pPr>
    </w:p>
    <w:p w:rsidR="00401C85" w:rsidRDefault="00E2589D" w:rsidP="00E2589D">
      <w:pPr>
        <w:pStyle w:val="ListParagraph"/>
        <w:spacing w:after="0" w:line="240" w:lineRule="auto"/>
        <w:jc w:val="both"/>
        <w:rPr>
          <w:rFonts w:eastAsiaTheme="minorEastAsia"/>
          <w:sz w:val="24"/>
          <w:szCs w:val="24"/>
          <w:lang w:eastAsia="zh-CN"/>
        </w:rPr>
      </w:pPr>
      <w:proofErr w:type="gramStart"/>
      <w:r>
        <w:rPr>
          <w:rFonts w:eastAsiaTheme="minorEastAsia"/>
          <w:sz w:val="24"/>
          <w:szCs w:val="24"/>
          <w:lang w:eastAsia="zh-CN"/>
        </w:rPr>
        <w:t>“</w:t>
      </w:r>
      <w:r w:rsidRPr="00E2589D">
        <w:rPr>
          <w:rFonts w:eastAsiaTheme="minorEastAsia"/>
          <w:i/>
          <w:sz w:val="24"/>
          <w:szCs w:val="24"/>
          <w:lang w:eastAsia="zh-CN"/>
        </w:rPr>
        <w:t>Kecuali bahagian-bahagian pilihan raya Persekutuan yang terlibat dalam semakan semula dan tersentuh oleh syor yang dicadangkan iaitu P. 041 Kepala Batas dan                   P. 053 Balik Pulau, sempadan bahagian-bahagian pilihan raya Persekutuan yang tidak disebut tetap serupa seperti yang ada sekarang</w:t>
      </w:r>
      <w:r w:rsidRPr="00E2589D">
        <w:rPr>
          <w:rFonts w:eastAsiaTheme="minorEastAsia"/>
          <w:sz w:val="24"/>
          <w:szCs w:val="24"/>
          <w:lang w:eastAsia="zh-CN"/>
        </w:rPr>
        <w:t>.</w:t>
      </w:r>
      <w:r>
        <w:rPr>
          <w:rFonts w:eastAsiaTheme="minorEastAsia"/>
          <w:sz w:val="24"/>
          <w:szCs w:val="24"/>
          <w:lang w:eastAsia="zh-CN"/>
        </w:rPr>
        <w:t>”</w:t>
      </w:r>
      <w:proofErr w:type="gramEnd"/>
    </w:p>
    <w:p w:rsidR="00401C85" w:rsidRPr="00401C85" w:rsidRDefault="00401C85" w:rsidP="00401C85">
      <w:pPr>
        <w:pStyle w:val="ListParagraph"/>
        <w:rPr>
          <w:rFonts w:eastAsiaTheme="minorEastAsia"/>
          <w:sz w:val="24"/>
          <w:szCs w:val="24"/>
          <w:lang w:eastAsia="zh-CN"/>
        </w:rPr>
      </w:pPr>
    </w:p>
    <w:p w:rsidR="00C21D87" w:rsidRPr="006650E7" w:rsidRDefault="00E2589D" w:rsidP="006650E7">
      <w:pPr>
        <w:pStyle w:val="ListParagraph"/>
        <w:numPr>
          <w:ilvl w:val="0"/>
          <w:numId w:val="12"/>
        </w:numPr>
        <w:spacing w:after="0" w:line="240" w:lineRule="auto"/>
        <w:jc w:val="both"/>
        <w:rPr>
          <w:rFonts w:eastAsiaTheme="minorEastAsia"/>
          <w:sz w:val="24"/>
          <w:szCs w:val="24"/>
          <w:lang w:eastAsia="zh-CN"/>
        </w:rPr>
      </w:pPr>
      <w:r>
        <w:rPr>
          <w:rFonts w:eastAsiaTheme="minorEastAsia"/>
          <w:sz w:val="24"/>
          <w:szCs w:val="24"/>
          <w:lang w:eastAsia="zh-CN"/>
        </w:rPr>
        <w:t>Kegagal</w:t>
      </w:r>
      <w:r w:rsidR="006611DF">
        <w:rPr>
          <w:rFonts w:eastAsiaTheme="minorEastAsia"/>
          <w:sz w:val="24"/>
          <w:szCs w:val="24"/>
          <w:lang w:eastAsia="zh-CN"/>
        </w:rPr>
        <w:t>a</w:t>
      </w:r>
      <w:r>
        <w:rPr>
          <w:rFonts w:eastAsiaTheme="minorEastAsia"/>
          <w:sz w:val="24"/>
          <w:szCs w:val="24"/>
          <w:lang w:eastAsia="zh-CN"/>
        </w:rPr>
        <w:t xml:space="preserve">n SPR mengubah sempadan antara bahagian-bahagian pilihanraya Persekutuan </w:t>
      </w:r>
      <w:r w:rsidR="00FF6A06">
        <w:rPr>
          <w:rFonts w:eastAsiaTheme="minorEastAsia"/>
          <w:sz w:val="24"/>
          <w:szCs w:val="24"/>
          <w:lang w:eastAsia="zh-CN"/>
        </w:rPr>
        <w:t xml:space="preserve"> ke arah bilangan pemilih yang “lebih kurang sama  banyak” dengan bilangan pemilih purata iaitu </w:t>
      </w:r>
      <w:r w:rsidR="006650E7">
        <w:rPr>
          <w:rFonts w:eastAsiaTheme="minorEastAsia"/>
          <w:sz w:val="24"/>
          <w:szCs w:val="24"/>
          <w:lang w:eastAsia="zh-CN"/>
        </w:rPr>
        <w:t xml:space="preserve">66,750 </w:t>
      </w:r>
      <w:r w:rsidR="00FF6A06">
        <w:rPr>
          <w:rFonts w:eastAsiaTheme="minorEastAsia"/>
          <w:sz w:val="24"/>
          <w:szCs w:val="24"/>
          <w:lang w:eastAsia="zh-CN"/>
        </w:rPr>
        <w:t xml:space="preserve"> </w:t>
      </w:r>
      <w:r w:rsidRPr="006650E7">
        <w:rPr>
          <w:rFonts w:eastAsiaTheme="minorEastAsia"/>
          <w:sz w:val="24"/>
          <w:szCs w:val="24"/>
          <w:lang w:eastAsia="zh-CN"/>
        </w:rPr>
        <w:t>apabila berlaku pembahagian tidak sekata (</w:t>
      </w:r>
      <w:r w:rsidRPr="006650E7">
        <w:rPr>
          <w:rFonts w:eastAsiaTheme="minorEastAsia"/>
          <w:i/>
          <w:sz w:val="24"/>
          <w:szCs w:val="24"/>
          <w:lang w:eastAsia="zh-CN"/>
        </w:rPr>
        <w:t>malapportionment</w:t>
      </w:r>
      <w:r w:rsidRPr="006650E7">
        <w:rPr>
          <w:rFonts w:eastAsiaTheme="minorEastAsia"/>
          <w:sz w:val="24"/>
          <w:szCs w:val="24"/>
          <w:lang w:eastAsia="zh-CN"/>
        </w:rPr>
        <w:t>)</w:t>
      </w:r>
      <w:r w:rsidR="006611DF" w:rsidRPr="006650E7">
        <w:rPr>
          <w:rFonts w:eastAsiaTheme="minorEastAsia"/>
          <w:sz w:val="24"/>
          <w:szCs w:val="24"/>
          <w:lang w:eastAsia="zh-CN"/>
        </w:rPr>
        <w:t xml:space="preserve"> yang serious seperti antara Tanjong dan Bukit Bendera (serta Bukit Gelugor) membuktikan </w:t>
      </w:r>
      <w:r w:rsidR="00C21D87" w:rsidRPr="006650E7">
        <w:rPr>
          <w:rFonts w:eastAsiaTheme="minorEastAsia"/>
          <w:sz w:val="24"/>
          <w:szCs w:val="24"/>
          <w:lang w:eastAsia="zh-CN"/>
        </w:rPr>
        <w:t>bahawa SPR telah melanggar peruntukan Perkara 113(2)(i) Perlembagaan Persekutuan yang berbunyi:-</w:t>
      </w:r>
    </w:p>
    <w:p w:rsidR="00C21D87" w:rsidRDefault="00C21D87" w:rsidP="00C21D87">
      <w:pPr>
        <w:pStyle w:val="ListParagraph"/>
        <w:spacing w:after="0" w:line="240" w:lineRule="auto"/>
        <w:jc w:val="both"/>
        <w:rPr>
          <w:rFonts w:eastAsiaTheme="minorEastAsia"/>
          <w:sz w:val="24"/>
          <w:szCs w:val="24"/>
          <w:lang w:eastAsia="zh-CN"/>
        </w:rPr>
      </w:pPr>
    </w:p>
    <w:p w:rsidR="00C21D87" w:rsidRPr="00C21D87" w:rsidRDefault="00C21D87" w:rsidP="00C21D87">
      <w:pPr>
        <w:pStyle w:val="ListParagraph"/>
        <w:spacing w:after="0" w:line="240" w:lineRule="auto"/>
        <w:jc w:val="both"/>
        <w:rPr>
          <w:rFonts w:eastAsiaTheme="minorEastAsia"/>
          <w:i/>
          <w:sz w:val="24"/>
          <w:szCs w:val="24"/>
          <w:lang w:eastAsia="zh-CN"/>
        </w:rPr>
      </w:pPr>
      <w:r w:rsidRPr="00C21D87">
        <w:rPr>
          <w:rFonts w:eastAsiaTheme="minorEastAsia"/>
          <w:i/>
          <w:sz w:val="24"/>
          <w:szCs w:val="24"/>
          <w:lang w:eastAsia="zh-CN"/>
        </w:rPr>
        <w:t>“Tertakluk kepada perenggan (ii), Suruhanjaya Pilihan Raya hendaklah, dari semasa ke semasa, sebagaimana yang difikirkannya perlu, mengkaji semula pembahagian Persekutuan dan Negeri-Negeri kepada bahagian pilihan raya dan mengesyorkan apa-apa perubahan mengenainya yang difikirkannya perlu supaya dipatuhi peruntukan yang terkandung dalam Jadual Ketiga Belas; dan kajian semula bahagian-bahagian pilihan raya bagi maksud pilihan raya ke Dewan-Dewan Undangan hendaklah dijalankan pada masa yang sama dengan kajian semula bahagian-bahagian pilihan raya bagi maksud pilihan raya ke Dewan Rakyat.”</w:t>
      </w:r>
    </w:p>
    <w:p w:rsidR="00C21D87" w:rsidRDefault="00C21D87" w:rsidP="00C21D87">
      <w:pPr>
        <w:pStyle w:val="ListParagraph"/>
        <w:spacing w:after="0" w:line="240" w:lineRule="auto"/>
        <w:jc w:val="both"/>
        <w:rPr>
          <w:rFonts w:eastAsiaTheme="minorEastAsia"/>
          <w:sz w:val="24"/>
          <w:szCs w:val="24"/>
          <w:lang w:eastAsia="zh-CN"/>
        </w:rPr>
      </w:pPr>
    </w:p>
    <w:p w:rsidR="002926A7" w:rsidRDefault="002926A7" w:rsidP="004421A2">
      <w:pPr>
        <w:spacing w:after="0" w:line="240" w:lineRule="auto"/>
        <w:jc w:val="both"/>
        <w:rPr>
          <w:rFonts w:eastAsiaTheme="minorEastAsia"/>
          <w:sz w:val="24"/>
          <w:szCs w:val="24"/>
          <w:lang w:eastAsia="zh-CN"/>
        </w:rPr>
      </w:pPr>
      <w:r>
        <w:rPr>
          <w:rFonts w:eastAsiaTheme="minorEastAsia"/>
          <w:sz w:val="24"/>
          <w:szCs w:val="24"/>
          <w:lang w:eastAsia="zh-CN"/>
        </w:rPr>
        <w:t>1.2</w:t>
      </w:r>
      <w:r>
        <w:rPr>
          <w:rFonts w:eastAsiaTheme="minorEastAsia"/>
          <w:sz w:val="24"/>
          <w:szCs w:val="24"/>
          <w:lang w:eastAsia="zh-CN"/>
        </w:rPr>
        <w:tab/>
      </w:r>
      <w:r>
        <w:rPr>
          <w:rFonts w:eastAsiaTheme="minorEastAsia" w:hint="eastAsia"/>
          <w:sz w:val="24"/>
          <w:szCs w:val="24"/>
          <w:lang w:eastAsia="zh-CN"/>
        </w:rPr>
        <w:t xml:space="preserve">bahagian-bahagian pilihanraya </w:t>
      </w:r>
      <w:r w:rsidRPr="00236D4C">
        <w:rPr>
          <w:rFonts w:eastAsiaTheme="minorEastAsia"/>
          <w:sz w:val="24"/>
          <w:szCs w:val="24"/>
          <w:lang w:eastAsia="zh-CN"/>
        </w:rPr>
        <w:t>negeri</w:t>
      </w:r>
      <w:r>
        <w:rPr>
          <w:rFonts w:eastAsiaTheme="minorEastAsia"/>
          <w:sz w:val="24"/>
          <w:szCs w:val="24"/>
          <w:lang w:eastAsia="zh-CN"/>
        </w:rPr>
        <w:t xml:space="preserve"> di </w:t>
      </w:r>
      <w:r w:rsidRPr="00F80B68">
        <w:rPr>
          <w:rFonts w:eastAsiaTheme="minorEastAsia"/>
          <w:noProof/>
          <w:sz w:val="24"/>
          <w:szCs w:val="24"/>
          <w:lang w:eastAsia="zh-CN"/>
        </w:rPr>
        <w:t>Pulau Pinang</w:t>
      </w:r>
      <w:r>
        <w:rPr>
          <w:rFonts w:eastAsiaTheme="minorEastAsia"/>
          <w:sz w:val="24"/>
          <w:szCs w:val="24"/>
          <w:lang w:eastAsia="zh-CN"/>
        </w:rPr>
        <w:t xml:space="preserve"> </w:t>
      </w:r>
      <w:r>
        <w:rPr>
          <w:rFonts w:eastAsiaTheme="minorEastAsia" w:hint="eastAsia"/>
          <w:sz w:val="24"/>
          <w:szCs w:val="24"/>
          <w:lang w:eastAsia="zh-CN"/>
        </w:rPr>
        <w:t>di mana</w:t>
      </w:r>
    </w:p>
    <w:p w:rsidR="002926A7" w:rsidRDefault="002926A7" w:rsidP="00AA1995">
      <w:pPr>
        <w:pStyle w:val="ListParagraph"/>
        <w:spacing w:after="0" w:line="240" w:lineRule="auto"/>
        <w:jc w:val="both"/>
        <w:rPr>
          <w:rFonts w:eastAsiaTheme="minorEastAsia"/>
          <w:sz w:val="24"/>
          <w:szCs w:val="24"/>
          <w:lang w:eastAsia="zh-CN"/>
        </w:rPr>
      </w:pPr>
    </w:p>
    <w:p w:rsidR="00FD387A" w:rsidRDefault="002926A7" w:rsidP="00EE1724">
      <w:pPr>
        <w:pStyle w:val="ListParagraph"/>
        <w:numPr>
          <w:ilvl w:val="0"/>
          <w:numId w:val="15"/>
        </w:numPr>
        <w:spacing w:after="0" w:line="240" w:lineRule="auto"/>
        <w:jc w:val="both"/>
        <w:rPr>
          <w:rFonts w:eastAsiaTheme="minorEastAsia"/>
          <w:sz w:val="24"/>
          <w:szCs w:val="24"/>
          <w:lang w:eastAsia="zh-CN"/>
        </w:rPr>
      </w:pPr>
      <w:r>
        <w:rPr>
          <w:rFonts w:eastAsiaTheme="minorEastAsia"/>
          <w:sz w:val="24"/>
          <w:szCs w:val="24"/>
          <w:lang w:eastAsia="zh-CN"/>
        </w:rPr>
        <w:t>B</w:t>
      </w:r>
      <w:r>
        <w:rPr>
          <w:rFonts w:eastAsiaTheme="minorEastAsia" w:hint="eastAsia"/>
          <w:sz w:val="24"/>
          <w:szCs w:val="24"/>
          <w:lang w:eastAsia="zh-CN"/>
        </w:rPr>
        <w:t>ahagian</w:t>
      </w:r>
      <w:r w:rsidR="00FD387A">
        <w:rPr>
          <w:rFonts w:eastAsiaTheme="minorEastAsia"/>
          <w:sz w:val="24"/>
          <w:szCs w:val="24"/>
          <w:lang w:eastAsia="zh-CN"/>
        </w:rPr>
        <w:t>-bahagian</w:t>
      </w:r>
      <w:r>
        <w:rPr>
          <w:rFonts w:eastAsiaTheme="minorEastAsia" w:hint="eastAsia"/>
          <w:sz w:val="24"/>
          <w:szCs w:val="24"/>
          <w:lang w:eastAsia="zh-CN"/>
        </w:rPr>
        <w:t xml:space="preserve"> pilihanraya </w:t>
      </w:r>
      <w:r w:rsidRPr="00236D4C">
        <w:rPr>
          <w:rFonts w:eastAsiaTheme="minorEastAsia" w:hint="eastAsia"/>
          <w:sz w:val="24"/>
          <w:szCs w:val="24"/>
          <w:lang w:eastAsia="zh-CN"/>
        </w:rPr>
        <w:t>negeri</w:t>
      </w:r>
      <w:r>
        <w:rPr>
          <w:rFonts w:eastAsiaTheme="minorEastAsia" w:hint="eastAsia"/>
          <w:sz w:val="24"/>
          <w:szCs w:val="24"/>
          <w:lang w:eastAsia="zh-CN"/>
        </w:rPr>
        <w:t xml:space="preserve"> yang dicadangkan</w:t>
      </w:r>
      <w:r w:rsidR="00E81395">
        <w:rPr>
          <w:rFonts w:eastAsiaTheme="minorEastAsia"/>
          <w:sz w:val="24"/>
          <w:szCs w:val="24"/>
          <w:lang w:eastAsia="zh-CN"/>
        </w:rPr>
        <w:t xml:space="preserve"> di bawah P048 Bukit Bendera dan juga </w:t>
      </w:r>
      <w:r w:rsidR="00EE1724">
        <w:rPr>
          <w:rFonts w:eastAsiaTheme="minorEastAsia"/>
          <w:sz w:val="24"/>
          <w:szCs w:val="24"/>
          <w:lang w:eastAsia="zh-CN"/>
        </w:rPr>
        <w:t xml:space="preserve">jirannya P049 Tanjong and P051 Bukit Gelugor </w:t>
      </w:r>
      <w:r w:rsidR="00FD387A">
        <w:rPr>
          <w:rFonts w:eastAsiaTheme="minorEastAsia"/>
          <w:sz w:val="24"/>
          <w:szCs w:val="24"/>
          <w:lang w:eastAsia="zh-CN"/>
        </w:rPr>
        <w:t>mengalami “pembahagian tidak sekata”  (</w:t>
      </w:r>
      <w:r w:rsidR="00FD387A" w:rsidRPr="00401C85">
        <w:rPr>
          <w:rFonts w:eastAsiaTheme="minorEastAsia"/>
          <w:i/>
          <w:sz w:val="24"/>
          <w:szCs w:val="24"/>
          <w:lang w:eastAsia="zh-CN"/>
        </w:rPr>
        <w:t>malapportionment</w:t>
      </w:r>
      <w:r w:rsidR="00FD387A">
        <w:rPr>
          <w:rFonts w:eastAsiaTheme="minorEastAsia"/>
          <w:sz w:val="24"/>
          <w:szCs w:val="24"/>
          <w:lang w:eastAsia="zh-CN"/>
        </w:rPr>
        <w:t>) yang serious</w:t>
      </w:r>
      <w:r w:rsidR="00284501">
        <w:rPr>
          <w:rFonts w:eastAsiaTheme="minorEastAsia"/>
          <w:sz w:val="24"/>
          <w:szCs w:val="24"/>
          <w:lang w:eastAsia="zh-CN"/>
        </w:rPr>
        <w:t xml:space="preserve"> sepertimana yang ditunjukkan dalam Jadual 1 di bawah:</w:t>
      </w:r>
    </w:p>
    <w:p w:rsidR="00284501" w:rsidRDefault="00284501" w:rsidP="00284501">
      <w:pPr>
        <w:pStyle w:val="ListParagraph"/>
        <w:spacing w:after="0" w:line="240" w:lineRule="auto"/>
        <w:jc w:val="both"/>
        <w:rPr>
          <w:rFonts w:eastAsiaTheme="minorEastAsia"/>
          <w:sz w:val="24"/>
          <w:szCs w:val="24"/>
          <w:lang w:eastAsia="zh-CN"/>
        </w:rPr>
      </w:pPr>
    </w:p>
    <w:p w:rsidR="0025511E" w:rsidRDefault="0025511E">
      <w:pPr>
        <w:spacing w:after="200" w:line="276" w:lineRule="auto"/>
        <w:rPr>
          <w:rFonts w:eastAsiaTheme="minorEastAsia"/>
          <w:b/>
          <w:sz w:val="24"/>
          <w:szCs w:val="24"/>
          <w:lang w:eastAsia="zh-CN"/>
        </w:rPr>
      </w:pPr>
      <w:r>
        <w:rPr>
          <w:rFonts w:eastAsiaTheme="minorEastAsia"/>
          <w:b/>
          <w:sz w:val="24"/>
          <w:szCs w:val="24"/>
          <w:lang w:eastAsia="zh-CN"/>
        </w:rPr>
        <w:br w:type="page"/>
      </w:r>
    </w:p>
    <w:p w:rsidR="00284501" w:rsidRPr="00EA1E98" w:rsidRDefault="004F6C28" w:rsidP="00EA1E98">
      <w:pPr>
        <w:spacing w:after="0" w:line="240" w:lineRule="auto"/>
        <w:ind w:left="1418" w:hanging="851"/>
        <w:jc w:val="both"/>
        <w:rPr>
          <w:rFonts w:eastAsiaTheme="minorEastAsia"/>
          <w:b/>
          <w:sz w:val="24"/>
          <w:szCs w:val="24"/>
          <w:lang w:eastAsia="zh-CN"/>
        </w:rPr>
      </w:pPr>
      <w:r w:rsidRPr="00EA1E98">
        <w:rPr>
          <w:rFonts w:eastAsiaTheme="minorEastAsia"/>
          <w:b/>
          <w:sz w:val="24"/>
          <w:szCs w:val="24"/>
          <w:lang w:eastAsia="zh-CN"/>
        </w:rPr>
        <w:lastRenderedPageBreak/>
        <w:t xml:space="preserve">Jadual 1 Pembahagian Tidak Sekata Yang Serious Antara Bahagian-Bahagian Pilihanraya Negeri </w:t>
      </w:r>
      <w:r w:rsidR="00E81395">
        <w:rPr>
          <w:rFonts w:eastAsiaTheme="minorEastAsia"/>
          <w:b/>
          <w:sz w:val="24"/>
          <w:szCs w:val="24"/>
          <w:lang w:eastAsia="zh-CN"/>
        </w:rPr>
        <w:t xml:space="preserve">Terpilih </w:t>
      </w:r>
      <w:r w:rsidRPr="00EA1E98">
        <w:rPr>
          <w:rFonts w:eastAsiaTheme="minorEastAsia"/>
          <w:b/>
          <w:sz w:val="24"/>
          <w:szCs w:val="24"/>
          <w:lang w:eastAsia="zh-CN"/>
        </w:rPr>
        <w:t xml:space="preserve">di Pulau Pinang </w:t>
      </w:r>
      <w:proofErr w:type="gramStart"/>
      <w:r w:rsidRPr="00EA1E98">
        <w:rPr>
          <w:rFonts w:eastAsiaTheme="minorEastAsia"/>
          <w:b/>
          <w:sz w:val="24"/>
          <w:szCs w:val="24"/>
          <w:lang w:eastAsia="zh-CN"/>
        </w:rPr>
        <w:t xml:space="preserve">Mengikut  </w:t>
      </w:r>
      <w:r w:rsidR="00EA1E98" w:rsidRPr="00EA1E98">
        <w:rPr>
          <w:rFonts w:eastAsiaTheme="minorEastAsia"/>
          <w:b/>
          <w:sz w:val="24"/>
          <w:szCs w:val="24"/>
          <w:lang w:eastAsia="zh-CN"/>
        </w:rPr>
        <w:t>Syor</w:t>
      </w:r>
      <w:proofErr w:type="gramEnd"/>
      <w:r w:rsidR="00EA1E98" w:rsidRPr="00EA1E98">
        <w:rPr>
          <w:rFonts w:eastAsiaTheme="minorEastAsia"/>
          <w:b/>
          <w:sz w:val="24"/>
          <w:szCs w:val="24"/>
          <w:lang w:eastAsia="zh-CN"/>
        </w:rPr>
        <w:t xml:space="preserve"> SPR Pada September 15, 2016</w:t>
      </w:r>
    </w:p>
    <w:p w:rsidR="00EA1E98" w:rsidRDefault="00EA1E98" w:rsidP="00284501">
      <w:pPr>
        <w:pStyle w:val="ListParagraph"/>
        <w:spacing w:after="0" w:line="240" w:lineRule="auto"/>
        <w:jc w:val="both"/>
        <w:rPr>
          <w:rFonts w:eastAsiaTheme="minorEastAsia"/>
          <w:sz w:val="24"/>
          <w:szCs w:val="24"/>
          <w:lang w:eastAsia="zh-CN"/>
        </w:rPr>
      </w:pPr>
    </w:p>
    <w:tbl>
      <w:tblPr>
        <w:tblStyle w:val="TableGrid"/>
        <w:tblW w:w="9169" w:type="dxa"/>
        <w:tblInd w:w="720" w:type="dxa"/>
        <w:tblLook w:val="04A0" w:firstRow="1" w:lastRow="0" w:firstColumn="1" w:lastColumn="0" w:noHBand="0" w:noVBand="1"/>
      </w:tblPr>
      <w:tblGrid>
        <w:gridCol w:w="2047"/>
        <w:gridCol w:w="1440"/>
        <w:gridCol w:w="1233"/>
        <w:gridCol w:w="1196"/>
        <w:gridCol w:w="1130"/>
        <w:gridCol w:w="2123"/>
      </w:tblGrid>
      <w:tr w:rsidR="006E635F" w:rsidTr="00F1319F">
        <w:tc>
          <w:tcPr>
            <w:tcW w:w="2047" w:type="dxa"/>
          </w:tcPr>
          <w:p w:rsidR="006E635F"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Kod dan Nama Bahagian Pilihanraya Negeri</w:t>
            </w:r>
          </w:p>
        </w:tc>
        <w:tc>
          <w:tcPr>
            <w:tcW w:w="1440" w:type="dxa"/>
          </w:tcPr>
          <w:p w:rsidR="006E635F"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Kod dan Nama Bahagian Pilihanraya Persekutuan</w:t>
            </w:r>
          </w:p>
        </w:tc>
        <w:tc>
          <w:tcPr>
            <w:tcW w:w="1233" w:type="dxa"/>
          </w:tcPr>
          <w:p w:rsidR="006E635F" w:rsidRDefault="006E635F" w:rsidP="00E93A4E">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Bilangan Pemilih</w:t>
            </w:r>
          </w:p>
        </w:tc>
        <w:tc>
          <w:tcPr>
            <w:tcW w:w="1196" w:type="dxa"/>
          </w:tcPr>
          <w:p w:rsidR="006E635F"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 xml:space="preserve">Sebagai % kepada purata negeri </w:t>
            </w:r>
            <w:r w:rsidR="00F1319F">
              <w:rPr>
                <w:rFonts w:eastAsiaTheme="minorEastAsia"/>
                <w:sz w:val="24"/>
                <w:szCs w:val="24"/>
                <w:lang w:eastAsia="zh-CN"/>
              </w:rPr>
              <w:t>(21,694)</w:t>
            </w:r>
          </w:p>
        </w:tc>
        <w:tc>
          <w:tcPr>
            <w:tcW w:w="1130" w:type="dxa"/>
          </w:tcPr>
          <w:p w:rsidR="006E635F"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 xml:space="preserve">Nisbah Pemilih kepada Pemilih Bahagian Terkecil, N23 </w:t>
            </w:r>
          </w:p>
          <w:p w:rsidR="006E635F"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Air Putih</w:t>
            </w:r>
          </w:p>
        </w:tc>
        <w:tc>
          <w:tcPr>
            <w:tcW w:w="2123" w:type="dxa"/>
          </w:tcPr>
          <w:p w:rsidR="006E635F"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Ciri-ciri Khas Lain</w:t>
            </w:r>
          </w:p>
        </w:tc>
      </w:tr>
      <w:tr w:rsidR="006E635F" w:rsidTr="00F1319F">
        <w:tc>
          <w:tcPr>
            <w:tcW w:w="2047" w:type="dxa"/>
          </w:tcPr>
          <w:p w:rsidR="00F1319F"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 xml:space="preserve">N22 </w:t>
            </w:r>
          </w:p>
          <w:p w:rsidR="006E635F"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Tanjong Bunga</w:t>
            </w:r>
          </w:p>
        </w:tc>
        <w:tc>
          <w:tcPr>
            <w:tcW w:w="1440" w:type="dxa"/>
            <w:vMerge w:val="restart"/>
          </w:tcPr>
          <w:p w:rsidR="004B06D5"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 xml:space="preserve">P048 </w:t>
            </w:r>
          </w:p>
          <w:p w:rsidR="006E635F"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Bukit Bendera</w:t>
            </w:r>
          </w:p>
          <w:p w:rsidR="006E635F" w:rsidRDefault="006E635F" w:rsidP="00E93A4E">
            <w:pPr>
              <w:rPr>
                <w:rFonts w:eastAsiaTheme="minorEastAsia"/>
                <w:sz w:val="24"/>
                <w:szCs w:val="24"/>
                <w:lang w:eastAsia="zh-CN"/>
              </w:rPr>
            </w:pPr>
          </w:p>
        </w:tc>
        <w:tc>
          <w:tcPr>
            <w:tcW w:w="1233" w:type="dxa"/>
          </w:tcPr>
          <w:p w:rsidR="006E635F" w:rsidRDefault="006E635F" w:rsidP="00345CE6">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20,126</w:t>
            </w:r>
          </w:p>
        </w:tc>
        <w:tc>
          <w:tcPr>
            <w:tcW w:w="1196" w:type="dxa"/>
          </w:tcPr>
          <w:p w:rsidR="006E635F" w:rsidRDefault="004B06D5"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92.77%</w:t>
            </w:r>
          </w:p>
        </w:tc>
        <w:tc>
          <w:tcPr>
            <w:tcW w:w="1130" w:type="dxa"/>
          </w:tcPr>
          <w:p w:rsidR="006E635F" w:rsidRDefault="00E75F78"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1.58:1</w:t>
            </w:r>
          </w:p>
        </w:tc>
        <w:tc>
          <w:tcPr>
            <w:tcW w:w="2123" w:type="dxa"/>
          </w:tcPr>
          <w:p w:rsidR="006E635F" w:rsidRDefault="006E635F" w:rsidP="00284501">
            <w:pPr>
              <w:pStyle w:val="ListParagraph"/>
              <w:spacing w:after="0" w:line="240" w:lineRule="auto"/>
              <w:ind w:left="0"/>
              <w:jc w:val="both"/>
              <w:rPr>
                <w:rFonts w:eastAsiaTheme="minorEastAsia"/>
                <w:sz w:val="24"/>
                <w:szCs w:val="24"/>
                <w:lang w:eastAsia="zh-CN"/>
              </w:rPr>
            </w:pPr>
          </w:p>
        </w:tc>
      </w:tr>
      <w:tr w:rsidR="006E635F" w:rsidTr="00F1319F">
        <w:tc>
          <w:tcPr>
            <w:tcW w:w="2047" w:type="dxa"/>
          </w:tcPr>
          <w:p w:rsidR="006E635F" w:rsidRPr="00843CFF" w:rsidRDefault="006E635F" w:rsidP="00284501">
            <w:pPr>
              <w:pStyle w:val="ListParagraph"/>
              <w:spacing w:after="0" w:line="240" w:lineRule="auto"/>
              <w:ind w:left="0"/>
              <w:jc w:val="both"/>
              <w:rPr>
                <w:rFonts w:eastAsiaTheme="minorEastAsia"/>
                <w:b/>
                <w:sz w:val="24"/>
                <w:szCs w:val="24"/>
                <w:lang w:eastAsia="zh-CN"/>
              </w:rPr>
            </w:pPr>
            <w:r w:rsidRPr="00843CFF">
              <w:rPr>
                <w:rFonts w:eastAsiaTheme="minorEastAsia"/>
                <w:b/>
                <w:sz w:val="24"/>
                <w:szCs w:val="24"/>
                <w:lang w:eastAsia="zh-CN"/>
              </w:rPr>
              <w:t xml:space="preserve">N23 Air Putih </w:t>
            </w:r>
          </w:p>
        </w:tc>
        <w:tc>
          <w:tcPr>
            <w:tcW w:w="1440" w:type="dxa"/>
            <w:vMerge/>
          </w:tcPr>
          <w:p w:rsidR="006E635F" w:rsidRPr="00843CFF" w:rsidRDefault="006E635F" w:rsidP="00E93A4E">
            <w:pPr>
              <w:rPr>
                <w:b/>
              </w:rPr>
            </w:pPr>
          </w:p>
        </w:tc>
        <w:tc>
          <w:tcPr>
            <w:tcW w:w="1233" w:type="dxa"/>
          </w:tcPr>
          <w:p w:rsidR="006E635F" w:rsidRPr="00843CFF" w:rsidRDefault="006E635F" w:rsidP="00345CE6">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12,752</w:t>
            </w:r>
          </w:p>
        </w:tc>
        <w:tc>
          <w:tcPr>
            <w:tcW w:w="1196" w:type="dxa"/>
          </w:tcPr>
          <w:p w:rsidR="006E635F" w:rsidRPr="00843CFF" w:rsidRDefault="004B06D5" w:rsidP="004B06D5">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58.78%</w:t>
            </w:r>
          </w:p>
        </w:tc>
        <w:tc>
          <w:tcPr>
            <w:tcW w:w="1130" w:type="dxa"/>
          </w:tcPr>
          <w:p w:rsidR="006E635F" w:rsidRPr="00843CFF" w:rsidRDefault="00E75F78" w:rsidP="004B06D5">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1:1</w:t>
            </w:r>
          </w:p>
        </w:tc>
        <w:tc>
          <w:tcPr>
            <w:tcW w:w="2123" w:type="dxa"/>
          </w:tcPr>
          <w:p w:rsidR="006E635F" w:rsidRPr="00843CFF" w:rsidRDefault="006E635F" w:rsidP="00345CE6">
            <w:pPr>
              <w:pStyle w:val="ListParagraph"/>
              <w:spacing w:after="0" w:line="240" w:lineRule="auto"/>
              <w:ind w:left="0"/>
              <w:jc w:val="both"/>
              <w:rPr>
                <w:rFonts w:eastAsiaTheme="minorEastAsia"/>
                <w:b/>
                <w:sz w:val="24"/>
                <w:szCs w:val="24"/>
                <w:lang w:eastAsia="zh-CN"/>
              </w:rPr>
            </w:pPr>
            <w:r w:rsidRPr="00843CFF">
              <w:rPr>
                <w:rFonts w:eastAsiaTheme="minorEastAsia"/>
                <w:b/>
                <w:sz w:val="24"/>
                <w:szCs w:val="24"/>
                <w:lang w:eastAsia="zh-CN"/>
              </w:rPr>
              <w:t xml:space="preserve">Terkecil di Negeri </w:t>
            </w:r>
          </w:p>
        </w:tc>
      </w:tr>
      <w:tr w:rsidR="006E635F" w:rsidTr="00F1319F">
        <w:tc>
          <w:tcPr>
            <w:tcW w:w="2047" w:type="dxa"/>
          </w:tcPr>
          <w:p w:rsidR="006E635F"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N24 Kebun Bunga</w:t>
            </w:r>
          </w:p>
        </w:tc>
        <w:tc>
          <w:tcPr>
            <w:tcW w:w="1440" w:type="dxa"/>
            <w:vMerge/>
          </w:tcPr>
          <w:p w:rsidR="006E635F" w:rsidRDefault="006E635F" w:rsidP="00E93A4E"/>
        </w:tc>
        <w:tc>
          <w:tcPr>
            <w:tcW w:w="1233" w:type="dxa"/>
          </w:tcPr>
          <w:p w:rsidR="006E635F" w:rsidRDefault="006E635F" w:rsidP="00345CE6">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21,064</w:t>
            </w:r>
          </w:p>
        </w:tc>
        <w:tc>
          <w:tcPr>
            <w:tcW w:w="1196" w:type="dxa"/>
          </w:tcPr>
          <w:p w:rsidR="006E635F" w:rsidRDefault="004B06D5"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97.10%</w:t>
            </w:r>
          </w:p>
        </w:tc>
        <w:tc>
          <w:tcPr>
            <w:tcW w:w="1130" w:type="dxa"/>
          </w:tcPr>
          <w:p w:rsidR="006E635F" w:rsidRDefault="00E75F78"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1.65:1</w:t>
            </w:r>
          </w:p>
        </w:tc>
        <w:tc>
          <w:tcPr>
            <w:tcW w:w="2123" w:type="dxa"/>
          </w:tcPr>
          <w:p w:rsidR="006E635F" w:rsidRDefault="006E635F" w:rsidP="00284501">
            <w:pPr>
              <w:pStyle w:val="ListParagraph"/>
              <w:spacing w:after="0" w:line="240" w:lineRule="auto"/>
              <w:ind w:left="0"/>
              <w:jc w:val="both"/>
              <w:rPr>
                <w:rFonts w:eastAsiaTheme="minorEastAsia"/>
                <w:sz w:val="24"/>
                <w:szCs w:val="24"/>
                <w:lang w:eastAsia="zh-CN"/>
              </w:rPr>
            </w:pPr>
          </w:p>
        </w:tc>
      </w:tr>
      <w:tr w:rsidR="006E635F" w:rsidTr="00F1319F">
        <w:tc>
          <w:tcPr>
            <w:tcW w:w="2047" w:type="dxa"/>
          </w:tcPr>
          <w:p w:rsidR="006E635F" w:rsidRDefault="006E635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N25 Pulau Tikus</w:t>
            </w:r>
          </w:p>
        </w:tc>
        <w:tc>
          <w:tcPr>
            <w:tcW w:w="1440" w:type="dxa"/>
            <w:vMerge/>
          </w:tcPr>
          <w:p w:rsidR="006E635F" w:rsidRDefault="006E635F"/>
        </w:tc>
        <w:tc>
          <w:tcPr>
            <w:tcW w:w="1233" w:type="dxa"/>
          </w:tcPr>
          <w:p w:rsidR="006E635F" w:rsidRDefault="006E635F" w:rsidP="00345CE6">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17,825</w:t>
            </w:r>
          </w:p>
        </w:tc>
        <w:tc>
          <w:tcPr>
            <w:tcW w:w="1196" w:type="dxa"/>
          </w:tcPr>
          <w:p w:rsidR="006E635F" w:rsidRDefault="004B06D5"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82.17%</w:t>
            </w:r>
          </w:p>
        </w:tc>
        <w:tc>
          <w:tcPr>
            <w:tcW w:w="1130" w:type="dxa"/>
          </w:tcPr>
          <w:p w:rsidR="006E635F" w:rsidRDefault="00E75F78"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1.40:1</w:t>
            </w:r>
          </w:p>
        </w:tc>
        <w:tc>
          <w:tcPr>
            <w:tcW w:w="2123" w:type="dxa"/>
          </w:tcPr>
          <w:p w:rsidR="006E635F" w:rsidRDefault="006E635F" w:rsidP="00284501">
            <w:pPr>
              <w:pStyle w:val="ListParagraph"/>
              <w:spacing w:after="0" w:line="240" w:lineRule="auto"/>
              <w:ind w:left="0"/>
              <w:jc w:val="both"/>
              <w:rPr>
                <w:rFonts w:eastAsiaTheme="minorEastAsia"/>
                <w:sz w:val="24"/>
                <w:szCs w:val="24"/>
                <w:lang w:eastAsia="zh-CN"/>
              </w:rPr>
            </w:pPr>
          </w:p>
        </w:tc>
      </w:tr>
      <w:tr w:rsidR="006E635F" w:rsidTr="00F1319F">
        <w:tc>
          <w:tcPr>
            <w:tcW w:w="2047" w:type="dxa"/>
          </w:tcPr>
          <w:p w:rsidR="006E635F" w:rsidRPr="00843CFF" w:rsidRDefault="006E635F" w:rsidP="00284501">
            <w:pPr>
              <w:pStyle w:val="ListParagraph"/>
              <w:spacing w:after="0" w:line="240" w:lineRule="auto"/>
              <w:ind w:left="0"/>
              <w:jc w:val="both"/>
              <w:rPr>
                <w:rFonts w:eastAsiaTheme="minorEastAsia"/>
                <w:b/>
                <w:sz w:val="24"/>
                <w:szCs w:val="24"/>
                <w:lang w:eastAsia="zh-CN"/>
              </w:rPr>
            </w:pPr>
            <w:r w:rsidRPr="00843CFF">
              <w:rPr>
                <w:rFonts w:eastAsiaTheme="minorEastAsia"/>
                <w:b/>
                <w:sz w:val="24"/>
                <w:szCs w:val="24"/>
                <w:lang w:eastAsia="zh-CN"/>
              </w:rPr>
              <w:t>N26 Padang Kota</w:t>
            </w:r>
          </w:p>
        </w:tc>
        <w:tc>
          <w:tcPr>
            <w:tcW w:w="1440" w:type="dxa"/>
            <w:vMerge w:val="restart"/>
          </w:tcPr>
          <w:p w:rsidR="006E635F" w:rsidRPr="00843CFF" w:rsidRDefault="006E635F" w:rsidP="00284501">
            <w:pPr>
              <w:pStyle w:val="ListParagraph"/>
              <w:spacing w:after="0" w:line="240" w:lineRule="auto"/>
              <w:ind w:left="0"/>
              <w:jc w:val="both"/>
              <w:rPr>
                <w:rFonts w:eastAsiaTheme="minorEastAsia"/>
                <w:sz w:val="24"/>
                <w:szCs w:val="24"/>
                <w:lang w:eastAsia="zh-CN"/>
              </w:rPr>
            </w:pPr>
            <w:r w:rsidRPr="00843CFF">
              <w:rPr>
                <w:rFonts w:eastAsiaTheme="minorEastAsia"/>
                <w:sz w:val="24"/>
                <w:szCs w:val="24"/>
                <w:lang w:eastAsia="zh-CN"/>
              </w:rPr>
              <w:t>P049 Tanjong</w:t>
            </w:r>
          </w:p>
        </w:tc>
        <w:tc>
          <w:tcPr>
            <w:tcW w:w="1233" w:type="dxa"/>
          </w:tcPr>
          <w:p w:rsidR="006E635F" w:rsidRPr="00843CFF" w:rsidRDefault="006E635F" w:rsidP="001B43D3">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14,853</w:t>
            </w:r>
          </w:p>
        </w:tc>
        <w:tc>
          <w:tcPr>
            <w:tcW w:w="1196" w:type="dxa"/>
          </w:tcPr>
          <w:p w:rsidR="006E635F" w:rsidRPr="00843CFF" w:rsidRDefault="004B06D5" w:rsidP="004B06D5">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68.47%</w:t>
            </w:r>
          </w:p>
        </w:tc>
        <w:tc>
          <w:tcPr>
            <w:tcW w:w="1130" w:type="dxa"/>
          </w:tcPr>
          <w:p w:rsidR="006E635F" w:rsidRPr="00843CFF" w:rsidRDefault="00E75F78" w:rsidP="004B06D5">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1.16:1</w:t>
            </w:r>
          </w:p>
        </w:tc>
        <w:tc>
          <w:tcPr>
            <w:tcW w:w="2123" w:type="dxa"/>
          </w:tcPr>
          <w:p w:rsidR="006E635F" w:rsidRPr="00843CFF" w:rsidRDefault="00EE1724" w:rsidP="00284501">
            <w:pPr>
              <w:pStyle w:val="ListParagraph"/>
              <w:spacing w:after="0" w:line="240" w:lineRule="auto"/>
              <w:ind w:left="0"/>
              <w:jc w:val="both"/>
              <w:rPr>
                <w:rFonts w:eastAsiaTheme="minorEastAsia"/>
                <w:b/>
                <w:sz w:val="24"/>
                <w:szCs w:val="24"/>
                <w:lang w:eastAsia="zh-CN"/>
              </w:rPr>
            </w:pPr>
            <w:r w:rsidRPr="00843CFF">
              <w:rPr>
                <w:rFonts w:eastAsiaTheme="minorEastAsia"/>
                <w:b/>
                <w:sz w:val="24"/>
                <w:szCs w:val="24"/>
                <w:lang w:eastAsia="zh-CN"/>
              </w:rPr>
              <w:t>Jiran kepada N25</w:t>
            </w:r>
          </w:p>
        </w:tc>
      </w:tr>
      <w:tr w:rsidR="001640D0" w:rsidTr="00F1319F">
        <w:tc>
          <w:tcPr>
            <w:tcW w:w="2047" w:type="dxa"/>
          </w:tcPr>
          <w:p w:rsidR="0095330F" w:rsidRDefault="0095330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 xml:space="preserve">N27 </w:t>
            </w:r>
          </w:p>
          <w:p w:rsidR="001640D0" w:rsidRDefault="0095330F"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Pengkalan Kota</w:t>
            </w:r>
          </w:p>
        </w:tc>
        <w:tc>
          <w:tcPr>
            <w:tcW w:w="1440" w:type="dxa"/>
            <w:vMerge/>
          </w:tcPr>
          <w:p w:rsidR="001640D0" w:rsidRDefault="001640D0" w:rsidP="00284501">
            <w:pPr>
              <w:pStyle w:val="ListParagraph"/>
              <w:spacing w:after="0" w:line="240" w:lineRule="auto"/>
              <w:ind w:left="0"/>
              <w:jc w:val="both"/>
              <w:rPr>
                <w:rFonts w:eastAsiaTheme="minorEastAsia"/>
                <w:sz w:val="24"/>
                <w:szCs w:val="24"/>
                <w:lang w:eastAsia="zh-CN"/>
              </w:rPr>
            </w:pPr>
          </w:p>
        </w:tc>
        <w:tc>
          <w:tcPr>
            <w:tcW w:w="1233" w:type="dxa"/>
          </w:tcPr>
          <w:p w:rsidR="001640D0" w:rsidRDefault="000E4C0C" w:rsidP="001B43D3">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19,927</w:t>
            </w:r>
          </w:p>
        </w:tc>
        <w:tc>
          <w:tcPr>
            <w:tcW w:w="1196" w:type="dxa"/>
          </w:tcPr>
          <w:p w:rsidR="001640D0" w:rsidRDefault="0095330F"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91.85%</w:t>
            </w:r>
          </w:p>
        </w:tc>
        <w:tc>
          <w:tcPr>
            <w:tcW w:w="1130" w:type="dxa"/>
          </w:tcPr>
          <w:p w:rsidR="001640D0" w:rsidRDefault="0095330F"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1.56:1</w:t>
            </w:r>
          </w:p>
        </w:tc>
        <w:tc>
          <w:tcPr>
            <w:tcW w:w="2123" w:type="dxa"/>
          </w:tcPr>
          <w:p w:rsidR="001640D0" w:rsidRDefault="001640D0" w:rsidP="00284501">
            <w:pPr>
              <w:pStyle w:val="ListParagraph"/>
              <w:spacing w:after="0" w:line="240" w:lineRule="auto"/>
              <w:ind w:left="0"/>
              <w:jc w:val="both"/>
              <w:rPr>
                <w:rFonts w:eastAsiaTheme="minorEastAsia"/>
                <w:sz w:val="24"/>
                <w:szCs w:val="24"/>
                <w:lang w:eastAsia="zh-CN"/>
              </w:rPr>
            </w:pPr>
          </w:p>
        </w:tc>
      </w:tr>
      <w:tr w:rsidR="006E635F" w:rsidTr="00F1319F">
        <w:tc>
          <w:tcPr>
            <w:tcW w:w="2047" w:type="dxa"/>
          </w:tcPr>
          <w:p w:rsidR="006E635F" w:rsidRPr="00843CFF" w:rsidRDefault="006E635F" w:rsidP="00284501">
            <w:pPr>
              <w:pStyle w:val="ListParagraph"/>
              <w:spacing w:after="0" w:line="240" w:lineRule="auto"/>
              <w:ind w:left="0"/>
              <w:jc w:val="both"/>
              <w:rPr>
                <w:rFonts w:eastAsiaTheme="minorEastAsia"/>
                <w:b/>
                <w:sz w:val="24"/>
                <w:szCs w:val="24"/>
                <w:lang w:eastAsia="zh-CN"/>
              </w:rPr>
            </w:pPr>
            <w:r w:rsidRPr="00843CFF">
              <w:rPr>
                <w:rFonts w:eastAsiaTheme="minorEastAsia"/>
                <w:b/>
                <w:sz w:val="24"/>
                <w:szCs w:val="24"/>
                <w:lang w:eastAsia="zh-CN"/>
              </w:rPr>
              <w:t>N28 Komtar</w:t>
            </w:r>
          </w:p>
        </w:tc>
        <w:tc>
          <w:tcPr>
            <w:tcW w:w="1440" w:type="dxa"/>
            <w:vMerge/>
          </w:tcPr>
          <w:p w:rsidR="006E635F" w:rsidRPr="00843CFF" w:rsidRDefault="006E635F" w:rsidP="00284501">
            <w:pPr>
              <w:pStyle w:val="ListParagraph"/>
              <w:spacing w:after="0" w:line="240" w:lineRule="auto"/>
              <w:ind w:left="0"/>
              <w:jc w:val="both"/>
              <w:rPr>
                <w:rFonts w:eastAsiaTheme="minorEastAsia"/>
                <w:b/>
                <w:sz w:val="24"/>
                <w:szCs w:val="24"/>
                <w:lang w:eastAsia="zh-CN"/>
              </w:rPr>
            </w:pPr>
          </w:p>
        </w:tc>
        <w:tc>
          <w:tcPr>
            <w:tcW w:w="1233" w:type="dxa"/>
          </w:tcPr>
          <w:p w:rsidR="006E635F" w:rsidRPr="00843CFF" w:rsidRDefault="006E635F" w:rsidP="001B43D3">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15,544</w:t>
            </w:r>
          </w:p>
        </w:tc>
        <w:tc>
          <w:tcPr>
            <w:tcW w:w="1196" w:type="dxa"/>
          </w:tcPr>
          <w:p w:rsidR="006E635F" w:rsidRPr="00843CFF" w:rsidRDefault="004B06D5" w:rsidP="004B06D5">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71.65%</w:t>
            </w:r>
          </w:p>
        </w:tc>
        <w:tc>
          <w:tcPr>
            <w:tcW w:w="1130" w:type="dxa"/>
          </w:tcPr>
          <w:p w:rsidR="006E635F" w:rsidRPr="00843CFF" w:rsidRDefault="00E75F78" w:rsidP="004B06D5">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1.21:1</w:t>
            </w:r>
          </w:p>
        </w:tc>
        <w:tc>
          <w:tcPr>
            <w:tcW w:w="2123" w:type="dxa"/>
          </w:tcPr>
          <w:p w:rsidR="006E635F" w:rsidRPr="00843CFF" w:rsidRDefault="00EE1724" w:rsidP="00284501">
            <w:pPr>
              <w:pStyle w:val="ListParagraph"/>
              <w:spacing w:after="0" w:line="240" w:lineRule="auto"/>
              <w:ind w:left="0"/>
              <w:jc w:val="both"/>
              <w:rPr>
                <w:rFonts w:eastAsiaTheme="minorEastAsia"/>
                <w:b/>
                <w:sz w:val="24"/>
                <w:szCs w:val="24"/>
                <w:lang w:eastAsia="zh-CN"/>
              </w:rPr>
            </w:pPr>
            <w:r w:rsidRPr="00843CFF">
              <w:rPr>
                <w:rFonts w:eastAsiaTheme="minorEastAsia"/>
                <w:b/>
                <w:sz w:val="24"/>
                <w:szCs w:val="24"/>
                <w:lang w:eastAsia="zh-CN"/>
              </w:rPr>
              <w:t>Jiran kepada N25</w:t>
            </w:r>
          </w:p>
        </w:tc>
      </w:tr>
      <w:tr w:rsidR="000E4C0C" w:rsidTr="00F1319F">
        <w:tc>
          <w:tcPr>
            <w:tcW w:w="2047" w:type="dxa"/>
          </w:tcPr>
          <w:p w:rsidR="000E4C0C" w:rsidRDefault="000E4C0C"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N32 Seri Delima</w:t>
            </w:r>
          </w:p>
        </w:tc>
        <w:tc>
          <w:tcPr>
            <w:tcW w:w="1440" w:type="dxa"/>
            <w:vMerge w:val="restart"/>
          </w:tcPr>
          <w:p w:rsidR="000E4C0C" w:rsidRDefault="000E4C0C" w:rsidP="006E635F">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P051 Bukit Gelugor</w:t>
            </w:r>
          </w:p>
        </w:tc>
        <w:tc>
          <w:tcPr>
            <w:tcW w:w="1233" w:type="dxa"/>
          </w:tcPr>
          <w:p w:rsidR="000E4C0C" w:rsidRDefault="000E4C0C" w:rsidP="001B43D3">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24,149</w:t>
            </w:r>
          </w:p>
        </w:tc>
        <w:tc>
          <w:tcPr>
            <w:tcW w:w="1196" w:type="dxa"/>
          </w:tcPr>
          <w:p w:rsidR="000E4C0C" w:rsidRDefault="000E4C0C"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111.32%</w:t>
            </w:r>
          </w:p>
        </w:tc>
        <w:tc>
          <w:tcPr>
            <w:tcW w:w="1130" w:type="dxa"/>
          </w:tcPr>
          <w:p w:rsidR="000E4C0C" w:rsidRDefault="000E4C0C"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1.89:1</w:t>
            </w:r>
          </w:p>
        </w:tc>
        <w:tc>
          <w:tcPr>
            <w:tcW w:w="2123" w:type="dxa"/>
          </w:tcPr>
          <w:p w:rsidR="000E4C0C" w:rsidRDefault="000E4C0C" w:rsidP="00284501">
            <w:pPr>
              <w:pStyle w:val="ListParagraph"/>
              <w:spacing w:after="0" w:line="240" w:lineRule="auto"/>
              <w:ind w:left="0"/>
              <w:jc w:val="both"/>
              <w:rPr>
                <w:rFonts w:eastAsiaTheme="minorEastAsia"/>
                <w:sz w:val="24"/>
                <w:szCs w:val="24"/>
                <w:lang w:eastAsia="zh-CN"/>
              </w:rPr>
            </w:pPr>
          </w:p>
        </w:tc>
      </w:tr>
      <w:tr w:rsidR="000E4C0C" w:rsidTr="00F1319F">
        <w:tc>
          <w:tcPr>
            <w:tcW w:w="2047" w:type="dxa"/>
          </w:tcPr>
          <w:p w:rsidR="000E4C0C" w:rsidRDefault="000E4C0C"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N33 Air Itam</w:t>
            </w:r>
          </w:p>
        </w:tc>
        <w:tc>
          <w:tcPr>
            <w:tcW w:w="1440" w:type="dxa"/>
            <w:vMerge/>
          </w:tcPr>
          <w:p w:rsidR="000E4C0C" w:rsidRDefault="000E4C0C" w:rsidP="006E635F">
            <w:pPr>
              <w:pStyle w:val="ListParagraph"/>
              <w:spacing w:after="0" w:line="240" w:lineRule="auto"/>
              <w:ind w:left="0"/>
              <w:jc w:val="both"/>
              <w:rPr>
                <w:rFonts w:eastAsiaTheme="minorEastAsia"/>
                <w:sz w:val="24"/>
                <w:szCs w:val="24"/>
                <w:lang w:eastAsia="zh-CN"/>
              </w:rPr>
            </w:pPr>
          </w:p>
        </w:tc>
        <w:tc>
          <w:tcPr>
            <w:tcW w:w="1233" w:type="dxa"/>
          </w:tcPr>
          <w:p w:rsidR="000E4C0C" w:rsidRDefault="000E4C0C" w:rsidP="001B43D3">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18,899</w:t>
            </w:r>
          </w:p>
        </w:tc>
        <w:tc>
          <w:tcPr>
            <w:tcW w:w="1196" w:type="dxa"/>
          </w:tcPr>
          <w:p w:rsidR="000E4C0C" w:rsidRDefault="000E4C0C"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87.12%</w:t>
            </w:r>
          </w:p>
        </w:tc>
        <w:tc>
          <w:tcPr>
            <w:tcW w:w="1130" w:type="dxa"/>
          </w:tcPr>
          <w:p w:rsidR="000E4C0C" w:rsidRDefault="000E4C0C" w:rsidP="004B06D5">
            <w:pPr>
              <w:pStyle w:val="ListParagraph"/>
              <w:spacing w:after="0" w:line="240" w:lineRule="auto"/>
              <w:ind w:left="0"/>
              <w:jc w:val="right"/>
              <w:rPr>
                <w:rFonts w:eastAsiaTheme="minorEastAsia"/>
                <w:sz w:val="24"/>
                <w:szCs w:val="24"/>
                <w:lang w:eastAsia="zh-CN"/>
              </w:rPr>
            </w:pPr>
            <w:r>
              <w:rPr>
                <w:rFonts w:eastAsiaTheme="minorEastAsia"/>
                <w:sz w:val="24"/>
                <w:szCs w:val="24"/>
                <w:lang w:eastAsia="zh-CN"/>
              </w:rPr>
              <w:t>1.48:1</w:t>
            </w:r>
          </w:p>
        </w:tc>
        <w:tc>
          <w:tcPr>
            <w:tcW w:w="2123" w:type="dxa"/>
          </w:tcPr>
          <w:p w:rsidR="000E4C0C" w:rsidRDefault="00EE1724" w:rsidP="00284501">
            <w:pPr>
              <w:pStyle w:val="ListParagraph"/>
              <w:spacing w:after="0" w:line="240" w:lineRule="auto"/>
              <w:ind w:left="0"/>
              <w:jc w:val="both"/>
              <w:rPr>
                <w:rFonts w:eastAsiaTheme="minorEastAsia"/>
                <w:sz w:val="24"/>
                <w:szCs w:val="24"/>
                <w:lang w:eastAsia="zh-CN"/>
              </w:rPr>
            </w:pPr>
            <w:r>
              <w:rPr>
                <w:rFonts w:eastAsiaTheme="minorEastAsia"/>
                <w:sz w:val="24"/>
                <w:szCs w:val="24"/>
                <w:lang w:eastAsia="zh-CN"/>
              </w:rPr>
              <w:t>Jiran kepada N23 and N24</w:t>
            </w:r>
          </w:p>
        </w:tc>
      </w:tr>
      <w:tr w:rsidR="000E4C0C" w:rsidTr="00F1319F">
        <w:tc>
          <w:tcPr>
            <w:tcW w:w="2047" w:type="dxa"/>
          </w:tcPr>
          <w:p w:rsidR="000E4C0C" w:rsidRPr="00843CFF" w:rsidRDefault="000E4C0C" w:rsidP="00284501">
            <w:pPr>
              <w:pStyle w:val="ListParagraph"/>
              <w:spacing w:after="0" w:line="240" w:lineRule="auto"/>
              <w:ind w:left="0"/>
              <w:jc w:val="both"/>
              <w:rPr>
                <w:rFonts w:eastAsiaTheme="minorEastAsia"/>
                <w:b/>
                <w:sz w:val="24"/>
                <w:szCs w:val="24"/>
                <w:lang w:eastAsia="zh-CN"/>
              </w:rPr>
            </w:pPr>
            <w:r w:rsidRPr="00843CFF">
              <w:rPr>
                <w:rFonts w:eastAsiaTheme="minorEastAsia"/>
                <w:b/>
                <w:sz w:val="24"/>
                <w:szCs w:val="24"/>
                <w:lang w:eastAsia="zh-CN"/>
              </w:rPr>
              <w:t xml:space="preserve">N34 </w:t>
            </w:r>
          </w:p>
          <w:p w:rsidR="000E4C0C" w:rsidRPr="00843CFF" w:rsidRDefault="000E4C0C" w:rsidP="00284501">
            <w:pPr>
              <w:pStyle w:val="ListParagraph"/>
              <w:spacing w:after="0" w:line="240" w:lineRule="auto"/>
              <w:ind w:left="0"/>
              <w:jc w:val="both"/>
              <w:rPr>
                <w:rFonts w:eastAsiaTheme="minorEastAsia"/>
                <w:b/>
                <w:sz w:val="24"/>
                <w:szCs w:val="24"/>
                <w:lang w:eastAsia="zh-CN"/>
              </w:rPr>
            </w:pPr>
            <w:r w:rsidRPr="00843CFF">
              <w:rPr>
                <w:rFonts w:eastAsiaTheme="minorEastAsia"/>
                <w:b/>
                <w:sz w:val="24"/>
                <w:szCs w:val="24"/>
                <w:lang w:eastAsia="zh-CN"/>
              </w:rPr>
              <w:t>Paya Terubong</w:t>
            </w:r>
          </w:p>
        </w:tc>
        <w:tc>
          <w:tcPr>
            <w:tcW w:w="1440" w:type="dxa"/>
            <w:vMerge/>
          </w:tcPr>
          <w:p w:rsidR="000E4C0C" w:rsidRPr="00843CFF" w:rsidRDefault="000E4C0C" w:rsidP="00284501">
            <w:pPr>
              <w:pStyle w:val="ListParagraph"/>
              <w:spacing w:after="0" w:line="240" w:lineRule="auto"/>
              <w:ind w:left="0"/>
              <w:jc w:val="both"/>
              <w:rPr>
                <w:rFonts w:eastAsiaTheme="minorEastAsia"/>
                <w:b/>
                <w:sz w:val="24"/>
                <w:szCs w:val="24"/>
                <w:lang w:eastAsia="zh-CN"/>
              </w:rPr>
            </w:pPr>
          </w:p>
        </w:tc>
        <w:tc>
          <w:tcPr>
            <w:tcW w:w="1233" w:type="dxa"/>
          </w:tcPr>
          <w:p w:rsidR="000E4C0C" w:rsidRPr="00843CFF" w:rsidRDefault="000E4C0C" w:rsidP="001B43D3">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41,707</w:t>
            </w:r>
          </w:p>
        </w:tc>
        <w:tc>
          <w:tcPr>
            <w:tcW w:w="1196" w:type="dxa"/>
          </w:tcPr>
          <w:p w:rsidR="000E4C0C" w:rsidRPr="00843CFF" w:rsidRDefault="000E4C0C" w:rsidP="004B06D5">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192.25%</w:t>
            </w:r>
          </w:p>
        </w:tc>
        <w:tc>
          <w:tcPr>
            <w:tcW w:w="1130" w:type="dxa"/>
          </w:tcPr>
          <w:p w:rsidR="000E4C0C" w:rsidRPr="00843CFF" w:rsidRDefault="000E4C0C" w:rsidP="004B06D5">
            <w:pPr>
              <w:pStyle w:val="ListParagraph"/>
              <w:spacing w:after="0" w:line="240" w:lineRule="auto"/>
              <w:ind w:left="0"/>
              <w:jc w:val="right"/>
              <w:rPr>
                <w:rFonts w:eastAsiaTheme="minorEastAsia"/>
                <w:b/>
                <w:sz w:val="24"/>
                <w:szCs w:val="24"/>
                <w:lang w:eastAsia="zh-CN"/>
              </w:rPr>
            </w:pPr>
            <w:r w:rsidRPr="00843CFF">
              <w:rPr>
                <w:rFonts w:eastAsiaTheme="minorEastAsia"/>
                <w:b/>
                <w:sz w:val="24"/>
                <w:szCs w:val="24"/>
                <w:lang w:eastAsia="zh-CN"/>
              </w:rPr>
              <w:t>3.27:1</w:t>
            </w:r>
          </w:p>
        </w:tc>
        <w:tc>
          <w:tcPr>
            <w:tcW w:w="2123" w:type="dxa"/>
          </w:tcPr>
          <w:p w:rsidR="000E4C0C" w:rsidRPr="00843CFF" w:rsidRDefault="000E4C0C" w:rsidP="00345CE6">
            <w:pPr>
              <w:pStyle w:val="ListParagraph"/>
              <w:spacing w:after="0" w:line="240" w:lineRule="auto"/>
              <w:ind w:left="0"/>
              <w:jc w:val="both"/>
              <w:rPr>
                <w:rFonts w:eastAsiaTheme="minorEastAsia"/>
                <w:b/>
                <w:sz w:val="24"/>
                <w:szCs w:val="24"/>
                <w:lang w:eastAsia="zh-CN"/>
              </w:rPr>
            </w:pPr>
            <w:r w:rsidRPr="00843CFF">
              <w:rPr>
                <w:rFonts w:eastAsiaTheme="minorEastAsia"/>
                <w:b/>
                <w:sz w:val="24"/>
                <w:szCs w:val="24"/>
                <w:lang w:eastAsia="zh-CN"/>
              </w:rPr>
              <w:t>Terbesar di Negeri; Jiran kepada N23</w:t>
            </w:r>
          </w:p>
        </w:tc>
      </w:tr>
    </w:tbl>
    <w:p w:rsidR="00284501" w:rsidRDefault="00284501" w:rsidP="00284501">
      <w:pPr>
        <w:pStyle w:val="ListParagraph"/>
        <w:spacing w:after="0" w:line="240" w:lineRule="auto"/>
        <w:jc w:val="both"/>
        <w:rPr>
          <w:rFonts w:eastAsiaTheme="minorEastAsia"/>
          <w:sz w:val="24"/>
          <w:szCs w:val="24"/>
          <w:lang w:eastAsia="zh-CN"/>
        </w:rPr>
      </w:pPr>
    </w:p>
    <w:p w:rsidR="00044F78" w:rsidRPr="00A06180" w:rsidRDefault="00843CFF" w:rsidP="00A06180">
      <w:pPr>
        <w:pStyle w:val="ListParagraph"/>
        <w:numPr>
          <w:ilvl w:val="0"/>
          <w:numId w:val="15"/>
        </w:numPr>
        <w:spacing w:after="0" w:line="240" w:lineRule="auto"/>
        <w:jc w:val="both"/>
        <w:rPr>
          <w:rFonts w:eastAsiaTheme="minorEastAsia"/>
          <w:sz w:val="24"/>
          <w:szCs w:val="24"/>
          <w:lang w:eastAsia="zh-CN"/>
        </w:rPr>
      </w:pPr>
      <w:r w:rsidRPr="00A06180">
        <w:rPr>
          <w:rFonts w:eastAsiaTheme="minorEastAsia"/>
          <w:noProof/>
          <w:sz w:val="24"/>
          <w:szCs w:val="24"/>
          <w:lang w:eastAsia="zh-CN"/>
        </w:rPr>
        <w:t xml:space="preserve">Pembahagian tidak sekata ini nyata sekali sungguhpun di antara bahagian-bahagian pilihanraya Negeri di bawah P048 Bukit Bendera di mana </w:t>
      </w:r>
      <w:r w:rsidR="00456186" w:rsidRPr="00A06180">
        <w:rPr>
          <w:rFonts w:eastAsiaTheme="minorEastAsia"/>
          <w:noProof/>
          <w:sz w:val="24"/>
          <w:szCs w:val="24"/>
          <w:lang w:eastAsia="zh-CN"/>
        </w:rPr>
        <w:t>N24 Kebun Bunga, N22 Tanjong Bunga dan N</w:t>
      </w:r>
      <w:r w:rsidR="000A3F7F" w:rsidRPr="00A06180">
        <w:rPr>
          <w:rFonts w:eastAsiaTheme="minorEastAsia"/>
          <w:noProof/>
          <w:sz w:val="24"/>
          <w:szCs w:val="24"/>
          <w:lang w:eastAsia="zh-CN"/>
        </w:rPr>
        <w:t>25 Pulau Tikus masing-masing mempunyai bilangan pemilih yang merupakan 1,65, 1.58 dan 1.</w:t>
      </w:r>
      <w:r w:rsidR="00564454" w:rsidRPr="00A06180">
        <w:rPr>
          <w:rFonts w:eastAsiaTheme="minorEastAsia"/>
          <w:noProof/>
          <w:sz w:val="24"/>
          <w:szCs w:val="24"/>
          <w:lang w:eastAsia="zh-CN"/>
        </w:rPr>
        <w:t>40 kali daripada bilangan pemilih di N23 Air Putih yang juga merupakan bahagian pilihanraya Negeri yang terkecil dalam jumlah pemilih.</w:t>
      </w:r>
      <w:r w:rsidR="00F356D9" w:rsidRPr="00A06180">
        <w:rPr>
          <w:rFonts w:eastAsiaTheme="minorEastAsia"/>
          <w:noProof/>
          <w:sz w:val="24"/>
          <w:szCs w:val="24"/>
          <w:lang w:eastAsia="zh-CN"/>
        </w:rPr>
        <w:t xml:space="preserve"> </w:t>
      </w:r>
      <w:r w:rsidR="00D57D91" w:rsidRPr="00A06180">
        <w:rPr>
          <w:rFonts w:eastAsiaTheme="minorEastAsia"/>
          <w:noProof/>
          <w:sz w:val="24"/>
          <w:szCs w:val="24"/>
          <w:lang w:eastAsia="zh-CN"/>
        </w:rPr>
        <w:t xml:space="preserve">Ini kerana </w:t>
      </w:r>
      <w:r w:rsidR="00F356D9" w:rsidRPr="00A06180">
        <w:rPr>
          <w:rFonts w:eastAsiaTheme="minorEastAsia"/>
          <w:noProof/>
          <w:sz w:val="24"/>
          <w:szCs w:val="24"/>
          <w:lang w:eastAsia="zh-CN"/>
        </w:rPr>
        <w:t>N23 Air Putih cuma mempunyai</w:t>
      </w:r>
      <w:r w:rsidR="00D57D91" w:rsidRPr="00A06180">
        <w:rPr>
          <w:rFonts w:eastAsiaTheme="minorEastAsia"/>
          <w:noProof/>
          <w:sz w:val="24"/>
          <w:szCs w:val="24"/>
          <w:lang w:eastAsia="zh-CN"/>
        </w:rPr>
        <w:t xml:space="preserve"> 58.78% daripada bilangan pemilih purata di negeri Pulau Pinang iaitu 21,694.</w:t>
      </w:r>
      <w:r w:rsidR="00F356D9" w:rsidRPr="00A06180">
        <w:rPr>
          <w:rFonts w:eastAsiaTheme="minorEastAsia"/>
          <w:noProof/>
          <w:sz w:val="24"/>
          <w:szCs w:val="24"/>
          <w:lang w:eastAsia="zh-CN"/>
        </w:rPr>
        <w:t xml:space="preserve"> </w:t>
      </w:r>
      <w:r w:rsidR="00044F78" w:rsidRPr="00A06180">
        <w:rPr>
          <w:rFonts w:eastAsiaTheme="minorEastAsia"/>
          <w:sz w:val="24"/>
          <w:szCs w:val="24"/>
          <w:lang w:eastAsia="zh-CN"/>
        </w:rPr>
        <w:t xml:space="preserve">Tidak munasabah untuk mengatakan “1.65, 1.58 atau 1.40 adalah </w:t>
      </w:r>
      <w:r w:rsidR="00044F78" w:rsidRPr="00A06180">
        <w:rPr>
          <w:rFonts w:eastAsiaTheme="minorEastAsia"/>
          <w:b/>
          <w:sz w:val="24"/>
          <w:szCs w:val="24"/>
          <w:lang w:eastAsia="zh-CN"/>
        </w:rPr>
        <w:t>lebih kurang sama banyak</w:t>
      </w:r>
      <w:r w:rsidR="00044F78" w:rsidRPr="00A06180">
        <w:rPr>
          <w:rFonts w:eastAsiaTheme="minorEastAsia"/>
          <w:sz w:val="24"/>
          <w:szCs w:val="24"/>
          <w:lang w:eastAsia="zh-CN"/>
        </w:rPr>
        <w:t xml:space="preserve"> dengan 1” apabila pengubahsuaian ke arah pembahagian sekata di antara keempat-empat bahagian ini boleh dilakukan dengan senangnya. </w:t>
      </w:r>
      <w:r w:rsidR="00044F78" w:rsidRPr="00A06180">
        <w:rPr>
          <w:rFonts w:eastAsiaTheme="minorEastAsia" w:hint="eastAsia"/>
          <w:color w:val="FF0000"/>
          <w:sz w:val="24"/>
          <w:szCs w:val="24"/>
          <w:lang w:eastAsia="zh-CN"/>
        </w:rPr>
        <w:t xml:space="preserve"> </w:t>
      </w:r>
      <w:r w:rsidR="00044F78" w:rsidRPr="00A06180">
        <w:rPr>
          <w:rFonts w:eastAsiaTheme="minorEastAsia"/>
          <w:sz w:val="24"/>
          <w:szCs w:val="24"/>
          <w:lang w:eastAsia="zh-CN"/>
        </w:rPr>
        <w:t xml:space="preserve">Kepentingan kami sebagai pemilih di P048 Bukit Bendera untuk mendapat hak memilih yang </w:t>
      </w:r>
      <w:proofErr w:type="gramStart"/>
      <w:r w:rsidR="00044F78" w:rsidRPr="00A06180">
        <w:rPr>
          <w:rFonts w:eastAsiaTheme="minorEastAsia"/>
          <w:sz w:val="24"/>
          <w:szCs w:val="24"/>
          <w:lang w:eastAsia="zh-CN"/>
        </w:rPr>
        <w:t>sama</w:t>
      </w:r>
      <w:proofErr w:type="gramEnd"/>
      <w:r w:rsidR="00044F78" w:rsidRPr="00A06180">
        <w:rPr>
          <w:rFonts w:eastAsiaTheme="minorEastAsia"/>
          <w:sz w:val="24"/>
          <w:szCs w:val="24"/>
          <w:lang w:eastAsia="zh-CN"/>
        </w:rPr>
        <w:t xml:space="preserve"> berat telahpun terjejas dalam cara yang tidak dibenarkan oleh Perlembagaan Persekutuan.</w:t>
      </w:r>
    </w:p>
    <w:p w:rsidR="00DA4175" w:rsidRPr="00044F78" w:rsidRDefault="00DA4175" w:rsidP="00991EA4">
      <w:pPr>
        <w:pStyle w:val="ListParagraph"/>
        <w:spacing w:after="0" w:line="240" w:lineRule="auto"/>
        <w:jc w:val="both"/>
        <w:rPr>
          <w:rFonts w:eastAsiaTheme="minorEastAsia"/>
          <w:sz w:val="24"/>
          <w:szCs w:val="24"/>
          <w:lang w:eastAsia="zh-CN"/>
        </w:rPr>
      </w:pPr>
    </w:p>
    <w:p w:rsidR="002926A7" w:rsidRDefault="00DA4175" w:rsidP="00144587">
      <w:pPr>
        <w:pStyle w:val="ListParagraph"/>
        <w:numPr>
          <w:ilvl w:val="0"/>
          <w:numId w:val="15"/>
        </w:numPr>
        <w:spacing w:after="0" w:line="240" w:lineRule="auto"/>
        <w:jc w:val="both"/>
        <w:rPr>
          <w:rFonts w:eastAsiaTheme="minorEastAsia"/>
          <w:sz w:val="24"/>
          <w:szCs w:val="24"/>
          <w:lang w:eastAsia="zh-CN"/>
        </w:rPr>
      </w:pPr>
      <w:r>
        <w:rPr>
          <w:rFonts w:eastAsiaTheme="minorEastAsia"/>
          <w:noProof/>
          <w:sz w:val="24"/>
          <w:szCs w:val="24"/>
          <w:lang w:eastAsia="zh-CN"/>
        </w:rPr>
        <w:t xml:space="preserve">Jiran kepada N25 Pulau Tikus yakni N26 Padang Kota dan N27 </w:t>
      </w:r>
      <w:r w:rsidR="00F356D9">
        <w:rPr>
          <w:rFonts w:eastAsiaTheme="minorEastAsia"/>
          <w:noProof/>
          <w:sz w:val="24"/>
          <w:szCs w:val="24"/>
          <w:lang w:eastAsia="zh-CN"/>
        </w:rPr>
        <w:t xml:space="preserve">Komtar juga mempunyai </w:t>
      </w:r>
      <w:r w:rsidR="00D33623">
        <w:rPr>
          <w:rFonts w:eastAsiaTheme="minorEastAsia"/>
          <w:noProof/>
          <w:sz w:val="24"/>
          <w:szCs w:val="24"/>
          <w:lang w:eastAsia="zh-CN"/>
        </w:rPr>
        <w:t>bilangan pemilih yang terlalu kurang iaitu 14,853 dan 15,544 ataupun 68.47% dan 71.65% daripada bilangan pemilih purata di negeri Pulau Pinang iaitu 21,694.</w:t>
      </w:r>
      <w:r w:rsidR="000A3F7F">
        <w:rPr>
          <w:rFonts w:eastAsiaTheme="minorEastAsia"/>
          <w:noProof/>
          <w:sz w:val="24"/>
          <w:szCs w:val="24"/>
          <w:lang w:eastAsia="zh-CN"/>
        </w:rPr>
        <w:t xml:space="preserve"> </w:t>
      </w:r>
    </w:p>
    <w:p w:rsidR="00C21D87" w:rsidRPr="00CC27B3" w:rsidRDefault="00C21D87" w:rsidP="00C21D87">
      <w:pPr>
        <w:pStyle w:val="ListParagraph"/>
        <w:spacing w:after="0" w:line="240" w:lineRule="auto"/>
        <w:jc w:val="both"/>
        <w:rPr>
          <w:rFonts w:eastAsiaTheme="minorEastAsia"/>
          <w:sz w:val="24"/>
          <w:szCs w:val="24"/>
          <w:lang w:eastAsia="zh-CN"/>
        </w:rPr>
      </w:pPr>
    </w:p>
    <w:p w:rsidR="00A06180" w:rsidRDefault="00433A93" w:rsidP="00A06180">
      <w:pPr>
        <w:pStyle w:val="ListParagraph"/>
        <w:numPr>
          <w:ilvl w:val="0"/>
          <w:numId w:val="15"/>
        </w:numPr>
        <w:spacing w:after="0" w:line="240" w:lineRule="auto"/>
        <w:jc w:val="both"/>
        <w:rPr>
          <w:rFonts w:eastAsiaTheme="minorEastAsia"/>
          <w:sz w:val="24"/>
          <w:szCs w:val="24"/>
          <w:lang w:eastAsia="zh-CN"/>
        </w:rPr>
      </w:pPr>
      <w:r>
        <w:rPr>
          <w:rFonts w:eastAsiaTheme="minorEastAsia"/>
          <w:sz w:val="24"/>
          <w:szCs w:val="24"/>
          <w:lang w:eastAsia="zh-CN"/>
        </w:rPr>
        <w:lastRenderedPageBreak/>
        <w:t>Ketiga-tiga bahagian N23 Air Putih</w:t>
      </w:r>
      <w:r w:rsidR="00E9761F">
        <w:rPr>
          <w:rFonts w:eastAsiaTheme="minorEastAsia"/>
          <w:sz w:val="24"/>
          <w:szCs w:val="24"/>
          <w:lang w:eastAsia="zh-CN"/>
        </w:rPr>
        <w:t>,</w:t>
      </w:r>
      <w:r>
        <w:rPr>
          <w:rFonts w:eastAsiaTheme="minorEastAsia"/>
          <w:sz w:val="24"/>
          <w:szCs w:val="24"/>
          <w:lang w:eastAsia="zh-CN"/>
        </w:rPr>
        <w:t xml:space="preserve"> </w:t>
      </w:r>
      <w:r w:rsidR="00D4391B">
        <w:rPr>
          <w:rFonts w:eastAsiaTheme="minorEastAsia"/>
          <w:sz w:val="24"/>
          <w:szCs w:val="24"/>
          <w:lang w:eastAsia="zh-CN"/>
        </w:rPr>
        <w:t xml:space="preserve">N26 Padang Kota dan N27 Komtar </w:t>
      </w:r>
      <w:r w:rsidRPr="004538EB">
        <w:rPr>
          <w:rFonts w:eastAsiaTheme="minorEastAsia"/>
          <w:sz w:val="24"/>
          <w:szCs w:val="24"/>
          <w:lang w:eastAsia="zh-CN"/>
        </w:rPr>
        <w:t xml:space="preserve">mempunyai keluasan kawasan </w:t>
      </w:r>
      <w:r w:rsidR="00D4391B">
        <w:rPr>
          <w:rFonts w:eastAsiaTheme="minorEastAsia"/>
          <w:sz w:val="24"/>
          <w:szCs w:val="24"/>
          <w:lang w:eastAsia="zh-CN"/>
        </w:rPr>
        <w:t>yang kecil</w:t>
      </w:r>
      <w:r w:rsidR="00E9761F">
        <w:rPr>
          <w:rFonts w:eastAsiaTheme="minorEastAsia"/>
          <w:sz w:val="24"/>
          <w:szCs w:val="24"/>
          <w:lang w:eastAsia="zh-CN"/>
        </w:rPr>
        <w:t xml:space="preserve">. Malah, keluasan N26 and N27 adalah lebih kurang 1.5 km persegi. </w:t>
      </w:r>
      <w:r w:rsidR="00D4391B" w:rsidRPr="00E9761F">
        <w:rPr>
          <w:rFonts w:eastAsiaTheme="minorEastAsia"/>
          <w:sz w:val="24"/>
          <w:szCs w:val="24"/>
          <w:lang w:eastAsia="zh-CN"/>
        </w:rPr>
        <w:t>Ketiga-tiga ini  dan juga berada di</w:t>
      </w:r>
      <w:r w:rsidRPr="00E9761F">
        <w:rPr>
          <w:rFonts w:eastAsiaTheme="minorEastAsia"/>
          <w:sz w:val="24"/>
          <w:szCs w:val="24"/>
          <w:lang w:eastAsia="zh-CN"/>
        </w:rPr>
        <w:t xml:space="preserve"> </w:t>
      </w:r>
      <w:r w:rsidR="00D4391B" w:rsidRPr="00E9761F">
        <w:rPr>
          <w:rFonts w:eastAsiaTheme="minorEastAsia"/>
          <w:sz w:val="24"/>
          <w:szCs w:val="24"/>
          <w:lang w:eastAsia="zh-CN"/>
        </w:rPr>
        <w:t>kawasan bandar</w:t>
      </w:r>
      <w:r w:rsidRPr="00E9761F">
        <w:rPr>
          <w:rFonts w:eastAsiaTheme="minorEastAsia"/>
          <w:sz w:val="24"/>
          <w:szCs w:val="24"/>
          <w:lang w:eastAsia="zh-CN"/>
        </w:rPr>
        <w:t xml:space="preserve"> George Town dan tidak menghadapi sebarang “kesulitan yang lebih besar untuk sampai kepada pemilih di dalam daerah desa dan kesukaran lain yang dihadapi oleh bahagian-bahagian pilihan raya di luar Bandar” dan oleh itu tidak layak untuk menerima “ukuran pewajaran bagi kawasan patutlah diberikan kepada bahagian-bahagian pilihan raya”.</w:t>
      </w:r>
      <w:r w:rsidR="00F060C6">
        <w:rPr>
          <w:rFonts w:eastAsiaTheme="minorEastAsia"/>
          <w:sz w:val="24"/>
          <w:szCs w:val="24"/>
          <w:lang w:eastAsia="zh-CN"/>
        </w:rPr>
        <w:t xml:space="preserve"> </w:t>
      </w:r>
    </w:p>
    <w:p w:rsidR="00A06180" w:rsidRPr="00A06180" w:rsidRDefault="00A06180" w:rsidP="00A06180">
      <w:pPr>
        <w:pStyle w:val="ListParagraph"/>
        <w:rPr>
          <w:rFonts w:eastAsiaTheme="minorEastAsia"/>
          <w:sz w:val="24"/>
          <w:szCs w:val="24"/>
          <w:lang w:eastAsia="zh-CN"/>
        </w:rPr>
      </w:pPr>
    </w:p>
    <w:p w:rsidR="00321434" w:rsidRPr="00A06180" w:rsidRDefault="00433A93" w:rsidP="00A06180">
      <w:pPr>
        <w:pStyle w:val="ListParagraph"/>
        <w:numPr>
          <w:ilvl w:val="0"/>
          <w:numId w:val="15"/>
        </w:numPr>
        <w:spacing w:after="0" w:line="240" w:lineRule="auto"/>
        <w:jc w:val="both"/>
        <w:rPr>
          <w:rFonts w:eastAsiaTheme="minorEastAsia"/>
          <w:sz w:val="24"/>
          <w:szCs w:val="24"/>
          <w:lang w:eastAsia="zh-CN"/>
        </w:rPr>
      </w:pPr>
      <w:r w:rsidRPr="00A06180">
        <w:rPr>
          <w:rFonts w:eastAsiaTheme="minorEastAsia"/>
          <w:sz w:val="24"/>
          <w:szCs w:val="24"/>
          <w:lang w:eastAsia="zh-CN"/>
        </w:rPr>
        <w:t>Sebaliknya,</w:t>
      </w:r>
      <w:r w:rsidR="00E9761F" w:rsidRPr="00A06180">
        <w:rPr>
          <w:rFonts w:eastAsiaTheme="minorEastAsia"/>
          <w:sz w:val="24"/>
          <w:szCs w:val="24"/>
          <w:lang w:eastAsia="zh-CN"/>
        </w:rPr>
        <w:t xml:space="preserve"> jiran kepada </w:t>
      </w:r>
      <w:r w:rsidR="00BD46EC" w:rsidRPr="00A06180">
        <w:rPr>
          <w:rFonts w:eastAsiaTheme="minorEastAsia"/>
          <w:sz w:val="24"/>
          <w:szCs w:val="24"/>
          <w:lang w:eastAsia="zh-CN"/>
        </w:rPr>
        <w:t>N23</w:t>
      </w:r>
      <w:r w:rsidR="00106D4C" w:rsidRPr="00A06180">
        <w:rPr>
          <w:rFonts w:eastAsiaTheme="minorEastAsia"/>
          <w:sz w:val="24"/>
          <w:szCs w:val="24"/>
          <w:lang w:eastAsia="zh-CN"/>
        </w:rPr>
        <w:t xml:space="preserve"> Air Putih</w:t>
      </w:r>
      <w:r w:rsidR="00BD46EC" w:rsidRPr="00A06180">
        <w:rPr>
          <w:rFonts w:eastAsiaTheme="minorEastAsia"/>
          <w:sz w:val="24"/>
          <w:szCs w:val="24"/>
          <w:lang w:eastAsia="zh-CN"/>
        </w:rPr>
        <w:t xml:space="preserve"> dan juga </w:t>
      </w:r>
      <w:r w:rsidR="002926A7" w:rsidRPr="00A06180">
        <w:rPr>
          <w:rFonts w:eastAsiaTheme="minorEastAsia"/>
          <w:sz w:val="24"/>
          <w:szCs w:val="24"/>
          <w:lang w:eastAsia="zh-CN"/>
        </w:rPr>
        <w:t>b</w:t>
      </w:r>
      <w:r w:rsidR="002926A7" w:rsidRPr="00A06180">
        <w:rPr>
          <w:rFonts w:eastAsiaTheme="minorEastAsia" w:hint="eastAsia"/>
          <w:sz w:val="24"/>
          <w:szCs w:val="24"/>
          <w:lang w:eastAsia="zh-CN"/>
        </w:rPr>
        <w:t xml:space="preserve">ahagian pilihanraya negeri yang terbesar </w:t>
      </w:r>
      <w:r w:rsidR="002926A7" w:rsidRPr="00A06180">
        <w:rPr>
          <w:rFonts w:eastAsiaTheme="minorEastAsia"/>
          <w:noProof/>
          <w:sz w:val="24"/>
          <w:szCs w:val="24"/>
          <w:lang w:eastAsia="zh-CN"/>
        </w:rPr>
        <w:t>N34 Paya Terubong</w:t>
      </w:r>
      <w:r w:rsidR="002926A7" w:rsidRPr="00A06180">
        <w:rPr>
          <w:rFonts w:eastAsiaTheme="minorEastAsia" w:hint="eastAsia"/>
          <w:color w:val="FF0000"/>
          <w:sz w:val="24"/>
          <w:szCs w:val="24"/>
          <w:lang w:eastAsia="zh-CN"/>
        </w:rPr>
        <w:t xml:space="preserve"> </w:t>
      </w:r>
      <w:r w:rsidR="002926A7" w:rsidRPr="00A06180">
        <w:rPr>
          <w:rFonts w:eastAsiaTheme="minorEastAsia" w:hint="eastAsia"/>
          <w:sz w:val="24"/>
          <w:szCs w:val="24"/>
          <w:lang w:eastAsia="zh-CN"/>
        </w:rPr>
        <w:t xml:space="preserve">mempunyai pengundi seramai </w:t>
      </w:r>
      <w:r w:rsidR="002926A7" w:rsidRPr="00A06180">
        <w:rPr>
          <w:rFonts w:eastAsiaTheme="minorEastAsia"/>
          <w:noProof/>
          <w:sz w:val="24"/>
          <w:szCs w:val="24"/>
          <w:lang w:eastAsia="zh-CN"/>
        </w:rPr>
        <w:t>41,707</w:t>
      </w:r>
      <w:r w:rsidR="00BD46EC" w:rsidRPr="00A06180">
        <w:rPr>
          <w:rFonts w:eastAsiaTheme="minorEastAsia"/>
          <w:noProof/>
          <w:sz w:val="24"/>
          <w:szCs w:val="24"/>
          <w:lang w:eastAsia="zh-CN"/>
        </w:rPr>
        <w:t xml:space="preserve"> ataupun </w:t>
      </w:r>
      <w:r w:rsidR="00041439" w:rsidRPr="00A06180">
        <w:rPr>
          <w:rFonts w:eastAsiaTheme="minorEastAsia"/>
          <w:sz w:val="24"/>
          <w:szCs w:val="24"/>
          <w:lang w:eastAsia="zh-CN"/>
        </w:rPr>
        <w:t xml:space="preserve">hampir dua kali (192.25% secara tepatnya) kepada bilangan pemilih purata di negeri. </w:t>
      </w:r>
      <w:r w:rsidR="00106D4C" w:rsidRPr="00A06180">
        <w:rPr>
          <w:rFonts w:eastAsiaTheme="minorEastAsia"/>
          <w:sz w:val="24"/>
          <w:szCs w:val="24"/>
          <w:lang w:eastAsia="zh-CN"/>
        </w:rPr>
        <w:t xml:space="preserve">Perbandingan antara kedua-dua bahagian </w:t>
      </w:r>
      <w:r w:rsidR="00F060C6" w:rsidRPr="00A06180">
        <w:rPr>
          <w:rFonts w:eastAsiaTheme="minorEastAsia"/>
          <w:sz w:val="24"/>
          <w:szCs w:val="24"/>
          <w:lang w:eastAsia="zh-CN"/>
        </w:rPr>
        <w:t xml:space="preserve">pilihanraya yang berjiranan </w:t>
      </w:r>
      <w:r w:rsidR="00106D4C" w:rsidRPr="00A06180">
        <w:rPr>
          <w:rFonts w:eastAsiaTheme="minorEastAsia"/>
          <w:sz w:val="24"/>
          <w:szCs w:val="24"/>
          <w:lang w:eastAsia="zh-CN"/>
        </w:rPr>
        <w:t xml:space="preserve">ini lebih </w:t>
      </w:r>
      <w:r w:rsidR="004F1EBE" w:rsidRPr="00A06180">
        <w:rPr>
          <w:rFonts w:eastAsiaTheme="minorEastAsia"/>
          <w:sz w:val="24"/>
          <w:szCs w:val="24"/>
          <w:lang w:eastAsia="zh-CN"/>
        </w:rPr>
        <w:t xml:space="preserve">ketara lagi kerana bilangan pemilih N34 Paya Terubong adalah </w:t>
      </w:r>
      <w:r w:rsidR="00F060C6" w:rsidRPr="00A06180">
        <w:rPr>
          <w:rFonts w:eastAsiaTheme="minorEastAsia"/>
          <w:sz w:val="24"/>
          <w:szCs w:val="24"/>
          <w:lang w:eastAsia="zh-CN"/>
        </w:rPr>
        <w:t>3.27 kali bilangan pemilih P23 Air Putih.</w:t>
      </w:r>
      <w:r w:rsidR="00321434" w:rsidRPr="00A06180">
        <w:rPr>
          <w:rFonts w:eastAsiaTheme="minorEastAsia"/>
          <w:sz w:val="24"/>
          <w:szCs w:val="24"/>
          <w:lang w:eastAsia="zh-CN"/>
        </w:rPr>
        <w:t xml:space="preserve"> Tidak munasabah untuk mengatakan “3.27 adalah </w:t>
      </w:r>
      <w:r w:rsidR="00321434" w:rsidRPr="00A06180">
        <w:rPr>
          <w:rFonts w:eastAsiaTheme="minorEastAsia"/>
          <w:b/>
          <w:sz w:val="24"/>
          <w:szCs w:val="24"/>
          <w:lang w:eastAsia="zh-CN"/>
        </w:rPr>
        <w:t>lebih kurang sama banyak</w:t>
      </w:r>
      <w:r w:rsidR="00321434" w:rsidRPr="00A06180">
        <w:rPr>
          <w:rFonts w:eastAsiaTheme="minorEastAsia"/>
          <w:sz w:val="24"/>
          <w:szCs w:val="24"/>
          <w:lang w:eastAsia="zh-CN"/>
        </w:rPr>
        <w:t xml:space="preserve"> dengan 1” apabila pengubahsuaian ke arah pembahagian sekata di antara kedua-dua bahagian ini boleh dilakukan dengan senangnya. Kepentingan kami sebagai pemilih di Pulau Pinang untuk mendapat hak memilih yang </w:t>
      </w:r>
      <w:proofErr w:type="gramStart"/>
      <w:r w:rsidR="00321434" w:rsidRPr="00A06180">
        <w:rPr>
          <w:rFonts w:eastAsiaTheme="minorEastAsia"/>
          <w:sz w:val="24"/>
          <w:szCs w:val="24"/>
          <w:lang w:eastAsia="zh-CN"/>
        </w:rPr>
        <w:t>sama</w:t>
      </w:r>
      <w:proofErr w:type="gramEnd"/>
      <w:r w:rsidR="00321434" w:rsidRPr="00A06180">
        <w:rPr>
          <w:rFonts w:eastAsiaTheme="minorEastAsia"/>
          <w:sz w:val="24"/>
          <w:szCs w:val="24"/>
          <w:lang w:eastAsia="zh-CN"/>
        </w:rPr>
        <w:t xml:space="preserve"> berat telahpun terjejas dalam cara yang tidak dibenarkan oleh Perlembagaan Persekutuan.</w:t>
      </w:r>
    </w:p>
    <w:p w:rsidR="006650E7" w:rsidRDefault="006650E7" w:rsidP="006650E7">
      <w:pPr>
        <w:pStyle w:val="ListParagraph"/>
        <w:spacing w:after="0" w:line="240" w:lineRule="auto"/>
        <w:jc w:val="both"/>
        <w:rPr>
          <w:rFonts w:eastAsiaTheme="minorEastAsia"/>
          <w:sz w:val="24"/>
          <w:szCs w:val="24"/>
          <w:lang w:eastAsia="zh-CN"/>
        </w:rPr>
      </w:pPr>
    </w:p>
    <w:p w:rsidR="006650E7" w:rsidRPr="006650E7" w:rsidRDefault="006650E7" w:rsidP="006650E7">
      <w:pPr>
        <w:pStyle w:val="ListParagraph"/>
        <w:numPr>
          <w:ilvl w:val="0"/>
          <w:numId w:val="12"/>
        </w:numPr>
        <w:spacing w:after="0" w:line="240" w:lineRule="auto"/>
        <w:jc w:val="both"/>
        <w:rPr>
          <w:rFonts w:eastAsiaTheme="minorEastAsia"/>
          <w:sz w:val="24"/>
          <w:szCs w:val="24"/>
          <w:lang w:eastAsia="zh-CN"/>
        </w:rPr>
      </w:pPr>
      <w:r>
        <w:rPr>
          <w:rFonts w:eastAsiaTheme="minorEastAsia"/>
          <w:sz w:val="24"/>
          <w:szCs w:val="24"/>
          <w:lang w:eastAsia="zh-CN"/>
        </w:rPr>
        <w:t xml:space="preserve">Kegagalan SPR mengubah sempadan antara bahagian-bahagian pilihanraya negeri ke arah bilangan pemilih yang “lebih kurang sama  banyak” dengan bilangan pemilih purata iaitu 21,694  </w:t>
      </w:r>
      <w:r w:rsidRPr="006650E7">
        <w:rPr>
          <w:rFonts w:eastAsiaTheme="minorEastAsia"/>
          <w:sz w:val="24"/>
          <w:szCs w:val="24"/>
          <w:lang w:eastAsia="zh-CN"/>
        </w:rPr>
        <w:t>apabila berlaku pembahagian tidak sekata (</w:t>
      </w:r>
      <w:r w:rsidRPr="006650E7">
        <w:rPr>
          <w:rFonts w:eastAsiaTheme="minorEastAsia"/>
          <w:i/>
          <w:sz w:val="24"/>
          <w:szCs w:val="24"/>
          <w:lang w:eastAsia="zh-CN"/>
        </w:rPr>
        <w:t>malapportionment</w:t>
      </w:r>
      <w:r w:rsidRPr="006650E7">
        <w:rPr>
          <w:rFonts w:eastAsiaTheme="minorEastAsia"/>
          <w:sz w:val="24"/>
          <w:szCs w:val="24"/>
          <w:lang w:eastAsia="zh-CN"/>
        </w:rPr>
        <w:t xml:space="preserve">) yang serious seperti antara </w:t>
      </w:r>
      <w:r w:rsidR="00144B89">
        <w:rPr>
          <w:rFonts w:eastAsiaTheme="minorEastAsia"/>
          <w:sz w:val="24"/>
          <w:szCs w:val="24"/>
          <w:lang w:eastAsia="zh-CN"/>
        </w:rPr>
        <w:t>N23 Air Putih dan N34 Paya Terubong</w:t>
      </w:r>
      <w:r w:rsidRPr="006650E7">
        <w:rPr>
          <w:rFonts w:eastAsiaTheme="minorEastAsia"/>
          <w:sz w:val="24"/>
          <w:szCs w:val="24"/>
          <w:lang w:eastAsia="zh-CN"/>
        </w:rPr>
        <w:t xml:space="preserve"> membuktikan bahawa SPR telah melanggar peruntukan Perkara 113(2)(i) Perlembagaan Persekutuan yang berbunyi:-</w:t>
      </w:r>
    </w:p>
    <w:p w:rsidR="006650E7" w:rsidRDefault="006650E7" w:rsidP="006650E7">
      <w:pPr>
        <w:pStyle w:val="ListParagraph"/>
        <w:spacing w:after="0" w:line="240" w:lineRule="auto"/>
        <w:jc w:val="both"/>
        <w:rPr>
          <w:rFonts w:eastAsiaTheme="minorEastAsia"/>
          <w:sz w:val="24"/>
          <w:szCs w:val="24"/>
          <w:lang w:eastAsia="zh-CN"/>
        </w:rPr>
      </w:pPr>
    </w:p>
    <w:p w:rsidR="006650E7" w:rsidRPr="00C21D87" w:rsidRDefault="006650E7" w:rsidP="006650E7">
      <w:pPr>
        <w:pStyle w:val="ListParagraph"/>
        <w:spacing w:after="0" w:line="240" w:lineRule="auto"/>
        <w:jc w:val="both"/>
        <w:rPr>
          <w:rFonts w:eastAsiaTheme="minorEastAsia"/>
          <w:i/>
          <w:sz w:val="24"/>
          <w:szCs w:val="24"/>
          <w:lang w:eastAsia="zh-CN"/>
        </w:rPr>
      </w:pPr>
      <w:r w:rsidRPr="00C21D87">
        <w:rPr>
          <w:rFonts w:eastAsiaTheme="minorEastAsia"/>
          <w:i/>
          <w:sz w:val="24"/>
          <w:szCs w:val="24"/>
          <w:lang w:eastAsia="zh-CN"/>
        </w:rPr>
        <w:t>“Tertakluk kepada perenggan (ii), Suruhanjaya Pilihan Raya hendaklah, dari semasa ke semasa, sebagaimana yang difikirkannya perlu, mengkaji semula pembahagian Persekutuan dan Negeri-Negeri kepada bahagian pilihan raya dan mengesyorkan apa-apa perubahan mengenainya yang difikirkannya perlu supaya dipatuhi peruntukan yang terkandung dalam Jadual Ketiga Belas; dan kajian semula bahagian-bahagian pilihan raya bagi maksud pilihan raya ke Dewan-Dewan Undangan hendaklah dijalankan pada masa yang sama dengan kajian semula bahagian-bahagian pilihan raya bagi maksud pilihan raya ke Dewan Rakyat.”</w:t>
      </w:r>
    </w:p>
    <w:p w:rsidR="006650E7" w:rsidRPr="00044F78" w:rsidRDefault="006650E7" w:rsidP="00144B89">
      <w:pPr>
        <w:pStyle w:val="ListParagraph"/>
        <w:spacing w:after="0" w:line="240" w:lineRule="auto"/>
        <w:jc w:val="both"/>
        <w:rPr>
          <w:rFonts w:eastAsiaTheme="minorEastAsia"/>
          <w:sz w:val="24"/>
          <w:szCs w:val="24"/>
          <w:lang w:eastAsia="zh-CN"/>
        </w:rPr>
      </w:pPr>
    </w:p>
    <w:p w:rsidR="00BD46EC" w:rsidRDefault="00BD46EC" w:rsidP="00321434">
      <w:pPr>
        <w:pStyle w:val="ListParagraph"/>
        <w:spacing w:after="0" w:line="240" w:lineRule="auto"/>
        <w:jc w:val="both"/>
        <w:rPr>
          <w:rFonts w:eastAsiaTheme="minorEastAsia"/>
          <w:sz w:val="24"/>
          <w:szCs w:val="24"/>
          <w:lang w:eastAsia="zh-CN"/>
        </w:rPr>
      </w:pPr>
    </w:p>
    <w:p w:rsidR="002926A7" w:rsidRDefault="002926A7" w:rsidP="004D2AC1">
      <w:pPr>
        <w:pStyle w:val="ListParagraph"/>
        <w:spacing w:after="0" w:line="240" w:lineRule="auto"/>
        <w:jc w:val="both"/>
        <w:rPr>
          <w:rFonts w:eastAsiaTheme="minorEastAsia"/>
          <w:sz w:val="24"/>
          <w:szCs w:val="24"/>
          <w:lang w:eastAsia="zh-CN"/>
        </w:rPr>
      </w:pPr>
    </w:p>
    <w:p w:rsidR="00144B89" w:rsidRDefault="00144B89">
      <w:pPr>
        <w:spacing w:after="200" w:line="276" w:lineRule="auto"/>
        <w:rPr>
          <w:rFonts w:eastAsiaTheme="minorEastAsia"/>
          <w:b/>
          <w:sz w:val="24"/>
          <w:szCs w:val="24"/>
          <w:lang w:eastAsia="zh-CN"/>
        </w:rPr>
      </w:pPr>
      <w:r>
        <w:rPr>
          <w:rFonts w:eastAsiaTheme="minorEastAsia"/>
          <w:b/>
          <w:sz w:val="24"/>
          <w:szCs w:val="24"/>
          <w:lang w:eastAsia="zh-CN"/>
        </w:rPr>
        <w:br w:type="page"/>
      </w:r>
    </w:p>
    <w:p w:rsidR="002926A7" w:rsidRPr="00571774" w:rsidRDefault="003045F5" w:rsidP="00110538">
      <w:pPr>
        <w:pStyle w:val="ListParagraph"/>
        <w:numPr>
          <w:ilvl w:val="0"/>
          <w:numId w:val="11"/>
        </w:numPr>
        <w:spacing w:after="0" w:line="240" w:lineRule="auto"/>
        <w:ind w:left="426" w:hanging="426"/>
        <w:jc w:val="both"/>
        <w:rPr>
          <w:rFonts w:eastAsiaTheme="minorEastAsia"/>
          <w:b/>
          <w:sz w:val="24"/>
          <w:szCs w:val="24"/>
          <w:lang w:eastAsia="zh-CN"/>
        </w:rPr>
      </w:pPr>
      <w:r>
        <w:rPr>
          <w:rFonts w:eastAsiaTheme="minorEastAsia" w:hint="eastAsia"/>
          <w:b/>
          <w:sz w:val="24"/>
          <w:szCs w:val="24"/>
          <w:lang w:eastAsia="zh-CN"/>
        </w:rPr>
        <w:lastRenderedPageBreak/>
        <w:t xml:space="preserve">Bantahan </w:t>
      </w:r>
      <w:r>
        <w:rPr>
          <w:rFonts w:eastAsiaTheme="minorEastAsia"/>
          <w:b/>
          <w:sz w:val="24"/>
          <w:szCs w:val="24"/>
          <w:lang w:eastAsia="zh-CN"/>
        </w:rPr>
        <w:t>a</w:t>
      </w:r>
      <w:r w:rsidR="002926A7" w:rsidRPr="00571774">
        <w:rPr>
          <w:rFonts w:eastAsiaTheme="minorEastAsia" w:hint="eastAsia"/>
          <w:b/>
          <w:sz w:val="24"/>
          <w:szCs w:val="24"/>
          <w:lang w:eastAsia="zh-CN"/>
        </w:rPr>
        <w:t xml:space="preserve">tas </w:t>
      </w:r>
      <w:r>
        <w:rPr>
          <w:rFonts w:eastAsiaTheme="minorEastAsia"/>
          <w:b/>
          <w:sz w:val="24"/>
          <w:szCs w:val="24"/>
          <w:lang w:eastAsia="zh-CN"/>
        </w:rPr>
        <w:t xml:space="preserve">Penjejasan dan Pengabaian </w:t>
      </w:r>
      <w:r w:rsidR="002926A7">
        <w:rPr>
          <w:rFonts w:eastAsiaTheme="minorEastAsia" w:hint="eastAsia"/>
          <w:b/>
          <w:sz w:val="24"/>
          <w:szCs w:val="24"/>
          <w:lang w:eastAsia="zh-CN"/>
        </w:rPr>
        <w:t>Hubungan Tempatan Tanpa Mempertimbangkan Kepentingan Bersama</w:t>
      </w:r>
    </w:p>
    <w:p w:rsidR="002926A7" w:rsidRPr="00C3155E" w:rsidRDefault="002926A7" w:rsidP="003A36C7">
      <w:pPr>
        <w:spacing w:after="0" w:line="240" w:lineRule="auto"/>
        <w:jc w:val="both"/>
        <w:rPr>
          <w:rFonts w:eastAsiaTheme="minorEastAsia"/>
          <w:b/>
          <w:sz w:val="24"/>
          <w:szCs w:val="24"/>
          <w:lang w:eastAsia="zh-CN"/>
        </w:rPr>
      </w:pPr>
    </w:p>
    <w:p w:rsidR="002926A7" w:rsidRDefault="002926A7" w:rsidP="003A36C7">
      <w:pPr>
        <w:spacing w:after="0" w:line="240" w:lineRule="auto"/>
        <w:jc w:val="both"/>
        <w:rPr>
          <w:rFonts w:eastAsiaTheme="minorEastAsia"/>
          <w:sz w:val="24"/>
          <w:szCs w:val="24"/>
          <w:lang w:eastAsia="zh-CN"/>
        </w:rPr>
      </w:pPr>
      <w:r>
        <w:rPr>
          <w:rFonts w:eastAsiaTheme="minorEastAsia" w:hint="eastAsia"/>
          <w:sz w:val="24"/>
          <w:szCs w:val="24"/>
          <w:lang w:eastAsia="zh-CN"/>
        </w:rPr>
        <w:t xml:space="preserve">Berdasarkan prinsip yang dinyatakan dalam </w:t>
      </w:r>
      <w:r>
        <w:rPr>
          <w:rFonts w:eastAsiaTheme="minorEastAsia"/>
          <w:sz w:val="24"/>
          <w:szCs w:val="24"/>
          <w:lang w:eastAsia="zh-CN"/>
        </w:rPr>
        <w:t>Sub-</w:t>
      </w:r>
      <w:r>
        <w:rPr>
          <w:rFonts w:eastAsiaTheme="minorEastAsia" w:hint="eastAsia"/>
          <w:sz w:val="24"/>
          <w:szCs w:val="24"/>
          <w:lang w:eastAsia="zh-CN"/>
        </w:rPr>
        <w:t>Seksyen 2(d) Jadual Ketiga Belas Perlembagaan Perseketuan bahawa</w:t>
      </w:r>
    </w:p>
    <w:p w:rsidR="002926A7" w:rsidRDefault="002926A7" w:rsidP="003A36C7">
      <w:pPr>
        <w:spacing w:after="0" w:line="240" w:lineRule="auto"/>
        <w:jc w:val="both"/>
        <w:rPr>
          <w:rFonts w:eastAsiaTheme="minorEastAsia"/>
          <w:sz w:val="24"/>
          <w:szCs w:val="24"/>
          <w:lang w:eastAsia="zh-CN"/>
        </w:rPr>
      </w:pPr>
    </w:p>
    <w:p w:rsidR="002926A7" w:rsidRPr="00EE32E6" w:rsidRDefault="002926A7" w:rsidP="003A36C7">
      <w:pPr>
        <w:spacing w:after="0" w:line="240" w:lineRule="auto"/>
        <w:jc w:val="both"/>
        <w:rPr>
          <w:i/>
          <w:sz w:val="24"/>
          <w:szCs w:val="24"/>
        </w:rPr>
      </w:pPr>
      <w:r w:rsidRPr="00EE32E6">
        <w:rPr>
          <w:i/>
          <w:sz w:val="24"/>
          <w:szCs w:val="24"/>
          <w:u w:val="single"/>
        </w:rPr>
        <w:t>“</w:t>
      </w:r>
      <w:proofErr w:type="gramStart"/>
      <w:r w:rsidRPr="00EE32E6">
        <w:rPr>
          <w:i/>
          <w:sz w:val="24"/>
          <w:szCs w:val="24"/>
        </w:rPr>
        <w:t>perhatian</w:t>
      </w:r>
      <w:proofErr w:type="gramEnd"/>
      <w:r w:rsidRPr="00EE32E6">
        <w:rPr>
          <w:i/>
          <w:sz w:val="24"/>
          <w:szCs w:val="24"/>
        </w:rPr>
        <w:t xml:space="preserve"> patutlah diberikan kepada kesulitan yang akan timbul dengan</w:t>
      </w:r>
      <w:r w:rsidRPr="00EE32E6">
        <w:rPr>
          <w:rFonts w:eastAsiaTheme="minorEastAsia" w:hint="eastAsia"/>
          <w:i/>
          <w:sz w:val="24"/>
          <w:szCs w:val="24"/>
          <w:lang w:eastAsia="zh-CN"/>
        </w:rPr>
        <w:t xml:space="preserve"> </w:t>
      </w:r>
      <w:r w:rsidRPr="00EE32E6">
        <w:rPr>
          <w:i/>
          <w:sz w:val="24"/>
          <w:szCs w:val="24"/>
        </w:rPr>
        <w:t>perubahan bahagian-bahagian pilihan raya, dan kepada pemeliharaan</w:t>
      </w:r>
      <w:r w:rsidRPr="00EE32E6">
        <w:rPr>
          <w:rFonts w:eastAsiaTheme="minorEastAsia" w:hint="eastAsia"/>
          <w:i/>
          <w:sz w:val="24"/>
          <w:szCs w:val="24"/>
          <w:lang w:eastAsia="zh-CN"/>
        </w:rPr>
        <w:t xml:space="preserve"> </w:t>
      </w:r>
      <w:r w:rsidRPr="00EE32E6">
        <w:rPr>
          <w:i/>
          <w:sz w:val="24"/>
          <w:szCs w:val="24"/>
        </w:rPr>
        <w:t>hubungan tempatan.”</w:t>
      </w:r>
    </w:p>
    <w:p w:rsidR="002926A7" w:rsidRDefault="002926A7" w:rsidP="003A36C7">
      <w:pPr>
        <w:spacing w:after="0" w:line="240" w:lineRule="auto"/>
        <w:jc w:val="both"/>
        <w:rPr>
          <w:rFonts w:eastAsiaTheme="minorEastAsia"/>
          <w:sz w:val="24"/>
          <w:szCs w:val="24"/>
          <w:lang w:eastAsia="zh-CN"/>
        </w:rPr>
      </w:pPr>
    </w:p>
    <w:p w:rsidR="002926A7" w:rsidRDefault="002926A7" w:rsidP="003A36C7">
      <w:pPr>
        <w:spacing w:after="0" w:line="240" w:lineRule="auto"/>
        <w:jc w:val="both"/>
        <w:rPr>
          <w:rFonts w:eastAsiaTheme="minorEastAsia"/>
          <w:color w:val="000000" w:themeColor="text1"/>
          <w:sz w:val="24"/>
          <w:szCs w:val="24"/>
          <w:lang w:eastAsia="zh-CN"/>
        </w:rPr>
      </w:pPr>
      <w:proofErr w:type="gramStart"/>
      <w:r>
        <w:rPr>
          <w:rFonts w:eastAsiaTheme="minorEastAsia" w:hint="eastAsia"/>
          <w:sz w:val="24"/>
          <w:szCs w:val="24"/>
          <w:lang w:eastAsia="zh-CN"/>
        </w:rPr>
        <w:t>kami</w:t>
      </w:r>
      <w:proofErr w:type="gramEnd"/>
      <w:r>
        <w:rPr>
          <w:rFonts w:eastAsiaTheme="minorEastAsia" w:hint="eastAsia"/>
          <w:sz w:val="24"/>
          <w:szCs w:val="24"/>
          <w:lang w:eastAsia="zh-CN"/>
        </w:rPr>
        <w:t xml:space="preserve"> membantah </w:t>
      </w:r>
      <w:r w:rsidR="003045F5">
        <w:rPr>
          <w:rFonts w:eastAsiaTheme="minorEastAsia"/>
          <w:sz w:val="24"/>
          <w:szCs w:val="24"/>
          <w:lang w:eastAsia="zh-CN"/>
        </w:rPr>
        <w:t xml:space="preserve">penjejasan </w:t>
      </w:r>
      <w:r>
        <w:rPr>
          <w:rFonts w:eastAsiaTheme="minorEastAsia" w:hint="eastAsia"/>
          <w:sz w:val="24"/>
          <w:szCs w:val="24"/>
          <w:lang w:eastAsia="zh-CN"/>
        </w:rPr>
        <w:t xml:space="preserve">pengabaian hubungan tempatan </w:t>
      </w:r>
      <w:r w:rsidR="003045F5">
        <w:rPr>
          <w:rFonts w:eastAsiaTheme="minorEastAsia"/>
          <w:sz w:val="24"/>
          <w:szCs w:val="24"/>
          <w:lang w:eastAsia="zh-CN"/>
        </w:rPr>
        <w:t>untuk bahagian-bahagian pilihanraya  Negeri yang berikut dan seterusnya bahagian pilihanraya Persekutuan P048 Bukit Bendera.</w:t>
      </w:r>
    </w:p>
    <w:p w:rsidR="002926A7" w:rsidRDefault="002926A7" w:rsidP="00095E04">
      <w:pPr>
        <w:spacing w:after="0" w:line="240" w:lineRule="auto"/>
        <w:jc w:val="both"/>
        <w:rPr>
          <w:rFonts w:eastAsiaTheme="minorEastAsia"/>
          <w:sz w:val="24"/>
          <w:szCs w:val="24"/>
          <w:lang w:eastAsia="zh-CN"/>
        </w:rPr>
      </w:pPr>
    </w:p>
    <w:p w:rsidR="006F09DF" w:rsidRPr="00AA77B4" w:rsidRDefault="006F09DF" w:rsidP="006F09DF">
      <w:pPr>
        <w:pStyle w:val="ListParagraph"/>
        <w:numPr>
          <w:ilvl w:val="1"/>
          <w:numId w:val="34"/>
        </w:numPr>
        <w:spacing w:after="0" w:line="240" w:lineRule="auto"/>
        <w:ind w:left="709" w:hanging="709"/>
        <w:jc w:val="both"/>
        <w:rPr>
          <w:rFonts w:eastAsiaTheme="minorEastAsia"/>
          <w:b/>
          <w:sz w:val="24"/>
          <w:szCs w:val="24"/>
          <w:lang w:eastAsia="zh-CN"/>
        </w:rPr>
      </w:pPr>
      <w:r w:rsidRPr="00AA77B4">
        <w:rPr>
          <w:rFonts w:eastAsiaTheme="minorEastAsia"/>
          <w:b/>
          <w:sz w:val="24"/>
          <w:szCs w:val="24"/>
          <w:lang w:eastAsia="zh-CN"/>
        </w:rPr>
        <w:t xml:space="preserve"> N22 Tanjong Bunga</w:t>
      </w:r>
    </w:p>
    <w:p w:rsidR="00502386" w:rsidRPr="00502386" w:rsidRDefault="00502386" w:rsidP="00502386">
      <w:pPr>
        <w:spacing w:after="0" w:line="240" w:lineRule="auto"/>
        <w:jc w:val="both"/>
        <w:rPr>
          <w:rFonts w:eastAsiaTheme="minorEastAsia"/>
          <w:sz w:val="24"/>
          <w:szCs w:val="24"/>
          <w:lang w:eastAsia="zh-CN"/>
        </w:rPr>
      </w:pPr>
    </w:p>
    <w:p w:rsidR="00965A18" w:rsidRPr="00486C7A" w:rsidRDefault="00486C7A" w:rsidP="00486C7A">
      <w:pPr>
        <w:pStyle w:val="ListParagraph"/>
        <w:numPr>
          <w:ilvl w:val="0"/>
          <w:numId w:val="35"/>
        </w:numPr>
        <w:spacing w:after="0" w:line="240" w:lineRule="auto"/>
        <w:jc w:val="both"/>
        <w:rPr>
          <w:rFonts w:eastAsiaTheme="minorEastAsia"/>
          <w:sz w:val="24"/>
          <w:szCs w:val="24"/>
          <w:lang w:eastAsia="zh-CN"/>
        </w:rPr>
      </w:pPr>
      <w:r>
        <w:rPr>
          <w:rFonts w:eastAsiaTheme="minorEastAsia"/>
          <w:sz w:val="24"/>
          <w:szCs w:val="24"/>
          <w:lang w:eastAsia="zh-CN"/>
        </w:rPr>
        <w:t>Merujuk</w:t>
      </w:r>
      <w:r w:rsidR="00502386">
        <w:rPr>
          <w:rFonts w:eastAsiaTheme="minorEastAsia"/>
          <w:sz w:val="24"/>
          <w:szCs w:val="24"/>
          <w:lang w:eastAsia="zh-CN"/>
        </w:rPr>
        <w:t xml:space="preserve"> kepada Peta 1</w:t>
      </w:r>
      <w:r>
        <w:rPr>
          <w:rFonts w:eastAsiaTheme="minorEastAsia"/>
          <w:sz w:val="24"/>
          <w:szCs w:val="24"/>
          <w:lang w:eastAsia="zh-CN"/>
        </w:rPr>
        <w:t xml:space="preserve">, </w:t>
      </w:r>
      <w:r w:rsidR="00E215F5" w:rsidRPr="00486C7A">
        <w:rPr>
          <w:rFonts w:eastAsiaTheme="minorEastAsia"/>
          <w:sz w:val="24"/>
          <w:szCs w:val="24"/>
          <w:lang w:eastAsia="zh-CN"/>
        </w:rPr>
        <w:t xml:space="preserve">Taman Seri Setia </w:t>
      </w:r>
      <w:r w:rsidR="00326464" w:rsidRPr="00486C7A">
        <w:rPr>
          <w:rFonts w:eastAsiaTheme="minorEastAsia"/>
          <w:sz w:val="24"/>
          <w:szCs w:val="24"/>
          <w:lang w:eastAsia="zh-CN"/>
        </w:rPr>
        <w:t xml:space="preserve">(Bulatan merah A) </w:t>
      </w:r>
      <w:r w:rsidR="00E215F5" w:rsidRPr="00486C7A">
        <w:rPr>
          <w:rFonts w:eastAsiaTheme="minorEastAsia"/>
          <w:sz w:val="24"/>
          <w:szCs w:val="24"/>
          <w:lang w:eastAsia="zh-CN"/>
        </w:rPr>
        <w:t>adalah satu komuniti dan tidak harus dipisahkan kepada dua sampai ada jiran yang mengundi di N22 Tanjong Bunga dan jiran lain yang mengundi di N24 Kebun Bunga.</w:t>
      </w:r>
    </w:p>
    <w:p w:rsidR="00E215F5" w:rsidRDefault="00E215F5" w:rsidP="00E215F5">
      <w:pPr>
        <w:pStyle w:val="ListParagraph"/>
        <w:spacing w:after="0" w:line="240" w:lineRule="auto"/>
        <w:jc w:val="both"/>
        <w:rPr>
          <w:rFonts w:eastAsiaTheme="minorEastAsia"/>
          <w:sz w:val="24"/>
          <w:szCs w:val="24"/>
          <w:lang w:eastAsia="zh-CN"/>
        </w:rPr>
      </w:pPr>
    </w:p>
    <w:p w:rsidR="00A457C2" w:rsidRPr="00A457C2" w:rsidRDefault="00486C7A" w:rsidP="00A457C2">
      <w:pPr>
        <w:pStyle w:val="ListParagraph"/>
        <w:numPr>
          <w:ilvl w:val="0"/>
          <w:numId w:val="35"/>
        </w:numPr>
        <w:spacing w:after="0" w:line="240" w:lineRule="auto"/>
        <w:jc w:val="both"/>
        <w:rPr>
          <w:rFonts w:eastAsiaTheme="minorEastAsia"/>
          <w:sz w:val="24"/>
          <w:szCs w:val="24"/>
          <w:lang w:eastAsia="zh-CN"/>
        </w:rPr>
      </w:pPr>
      <w:r>
        <w:rPr>
          <w:rFonts w:eastAsiaTheme="minorEastAsia"/>
          <w:sz w:val="24"/>
          <w:szCs w:val="24"/>
          <w:lang w:eastAsia="zh-CN"/>
        </w:rPr>
        <w:t>Merujuk kepada Peta 1, s</w:t>
      </w:r>
      <w:r w:rsidR="00326464" w:rsidRPr="00A457C2">
        <w:rPr>
          <w:rFonts w:eastAsiaTheme="minorEastAsia"/>
          <w:sz w:val="24"/>
          <w:szCs w:val="24"/>
          <w:lang w:eastAsia="zh-CN"/>
        </w:rPr>
        <w:t>empadan yang berasaskan Lebuh Fettes 3 dan Jalan Gajah (</w:t>
      </w:r>
      <w:r w:rsidR="00A457C2" w:rsidRPr="00A457C2">
        <w:rPr>
          <w:rFonts w:eastAsiaTheme="minorEastAsia"/>
          <w:sz w:val="24"/>
          <w:szCs w:val="24"/>
          <w:lang w:eastAsia="zh-CN"/>
        </w:rPr>
        <w:t xml:space="preserve">Bulatan merah B) juga memisahkan komuniti tempatan sehingga ada jiran yang mengundi di N22 Tanjong Bunga dan jiran lain yang mengundi di N24 Kebun Bunga. Persempadanan harus dilakukan dengan lebih </w:t>
      </w:r>
      <w:r w:rsidR="00A457C2">
        <w:rPr>
          <w:rFonts w:eastAsiaTheme="minorEastAsia"/>
          <w:sz w:val="24"/>
          <w:szCs w:val="24"/>
          <w:lang w:eastAsia="zh-CN"/>
        </w:rPr>
        <w:t xml:space="preserve">bermakna di antara </w:t>
      </w:r>
      <w:r w:rsidR="002D1349">
        <w:rPr>
          <w:rFonts w:eastAsiaTheme="minorEastAsia"/>
          <w:sz w:val="24"/>
          <w:szCs w:val="24"/>
          <w:lang w:eastAsia="zh-CN"/>
        </w:rPr>
        <w:t>N22 Tanjong Bunga, N23 Kebun Bunga dan N25 Pulau Tikus. (Sila rujuk poin 2.3 dan 2.4)</w:t>
      </w:r>
    </w:p>
    <w:p w:rsidR="00A457C2" w:rsidRDefault="00A457C2" w:rsidP="00A457C2">
      <w:pPr>
        <w:pStyle w:val="ListParagraph"/>
        <w:spacing w:after="0" w:line="240" w:lineRule="auto"/>
        <w:jc w:val="both"/>
        <w:rPr>
          <w:rFonts w:eastAsiaTheme="minorEastAsia"/>
          <w:sz w:val="24"/>
          <w:szCs w:val="24"/>
          <w:lang w:eastAsia="zh-CN"/>
        </w:rPr>
      </w:pPr>
    </w:p>
    <w:p w:rsidR="00E215F5" w:rsidRPr="0072586E" w:rsidRDefault="00E215F5" w:rsidP="0072586E">
      <w:pPr>
        <w:spacing w:after="0" w:line="240" w:lineRule="auto"/>
        <w:jc w:val="both"/>
        <w:rPr>
          <w:rFonts w:eastAsiaTheme="minorEastAsia"/>
          <w:i/>
          <w:sz w:val="24"/>
          <w:szCs w:val="24"/>
          <w:lang w:eastAsia="zh-CN"/>
        </w:rPr>
      </w:pPr>
      <w:r w:rsidRPr="0072586E">
        <w:rPr>
          <w:rFonts w:eastAsiaTheme="minorEastAsia"/>
          <w:i/>
          <w:sz w:val="24"/>
          <w:szCs w:val="24"/>
          <w:lang w:eastAsia="zh-CN"/>
        </w:rPr>
        <w:t xml:space="preserve">Peta 1 Hubungan Tempatan </w:t>
      </w:r>
      <w:r w:rsidR="0072586E">
        <w:rPr>
          <w:rFonts w:eastAsiaTheme="minorEastAsia"/>
          <w:i/>
          <w:sz w:val="24"/>
          <w:szCs w:val="24"/>
          <w:lang w:eastAsia="zh-CN"/>
        </w:rPr>
        <w:t xml:space="preserve">Terjejas </w:t>
      </w:r>
      <w:r w:rsidR="00F83255" w:rsidRPr="0072586E">
        <w:rPr>
          <w:rFonts w:eastAsiaTheme="minorEastAsia"/>
          <w:i/>
          <w:sz w:val="24"/>
          <w:szCs w:val="24"/>
          <w:lang w:eastAsia="zh-CN"/>
        </w:rPr>
        <w:t xml:space="preserve">di Tanjong Bunga </w:t>
      </w:r>
      <w:r w:rsidR="008E5967">
        <w:rPr>
          <w:rFonts w:eastAsiaTheme="minorEastAsia"/>
          <w:i/>
          <w:sz w:val="24"/>
          <w:szCs w:val="24"/>
          <w:lang w:eastAsia="zh-CN"/>
        </w:rPr>
        <w:t>o</w:t>
      </w:r>
      <w:r w:rsidR="0072586E">
        <w:rPr>
          <w:rFonts w:eastAsiaTheme="minorEastAsia"/>
          <w:i/>
          <w:sz w:val="24"/>
          <w:szCs w:val="24"/>
          <w:lang w:eastAsia="zh-CN"/>
        </w:rPr>
        <w:t xml:space="preserve">leh </w:t>
      </w:r>
      <w:r w:rsidRPr="0072586E">
        <w:rPr>
          <w:rFonts w:eastAsiaTheme="minorEastAsia"/>
          <w:i/>
          <w:sz w:val="24"/>
          <w:szCs w:val="24"/>
          <w:lang w:eastAsia="zh-CN"/>
        </w:rPr>
        <w:t>Sempadan Bahagian Pilihanraya</w:t>
      </w:r>
    </w:p>
    <w:p w:rsidR="006E6EF6" w:rsidRDefault="006E6EF6" w:rsidP="00965A18">
      <w:pPr>
        <w:pStyle w:val="ListParagraph"/>
        <w:spacing w:after="0" w:line="240" w:lineRule="auto"/>
        <w:ind w:left="709"/>
        <w:jc w:val="both"/>
        <w:rPr>
          <w:rFonts w:eastAsiaTheme="minorEastAsia"/>
          <w:sz w:val="24"/>
          <w:szCs w:val="24"/>
          <w:lang w:eastAsia="zh-CN"/>
        </w:rPr>
      </w:pPr>
    </w:p>
    <w:p w:rsidR="006E6EF6" w:rsidRPr="006F09DF" w:rsidRDefault="00AA77B4" w:rsidP="00AD7093">
      <w:pPr>
        <w:pStyle w:val="ListParagraph"/>
        <w:spacing w:after="0" w:line="240" w:lineRule="auto"/>
        <w:ind w:left="0"/>
        <w:jc w:val="both"/>
        <w:rPr>
          <w:rFonts w:eastAsiaTheme="minorEastAsia"/>
          <w:sz w:val="24"/>
          <w:szCs w:val="24"/>
          <w:lang w:eastAsia="zh-CN"/>
        </w:rPr>
      </w:pPr>
      <w:r>
        <w:rPr>
          <w:rFonts w:eastAsiaTheme="minorEastAsia"/>
          <w:noProof/>
          <w:sz w:val="24"/>
          <w:szCs w:val="24"/>
          <w:lang w:val="en-MY" w:eastAsia="zh-CN"/>
        </w:rPr>
        <w:drawing>
          <wp:inline distT="0" distB="0" distL="0" distR="0">
            <wp:extent cx="5943600" cy="3175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jong Bunga.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75000"/>
                    </a:xfrm>
                    <a:prstGeom prst="rect">
                      <a:avLst/>
                    </a:prstGeom>
                  </pic:spPr>
                </pic:pic>
              </a:graphicData>
            </a:graphic>
          </wp:inline>
        </w:drawing>
      </w:r>
    </w:p>
    <w:p w:rsidR="00A457C2" w:rsidRDefault="00A457C2" w:rsidP="006F09DF">
      <w:pPr>
        <w:spacing w:after="0" w:line="240" w:lineRule="auto"/>
        <w:jc w:val="both"/>
        <w:rPr>
          <w:rFonts w:eastAsiaTheme="minorEastAsia"/>
          <w:sz w:val="24"/>
          <w:szCs w:val="24"/>
          <w:lang w:eastAsia="zh-CN"/>
        </w:rPr>
      </w:pPr>
    </w:p>
    <w:p w:rsidR="006F09DF" w:rsidRPr="002D1349" w:rsidRDefault="006F09DF" w:rsidP="002D1349">
      <w:pPr>
        <w:pStyle w:val="ListParagraph"/>
        <w:numPr>
          <w:ilvl w:val="1"/>
          <w:numId w:val="34"/>
        </w:numPr>
        <w:spacing w:after="0" w:line="240" w:lineRule="auto"/>
        <w:ind w:left="709" w:hanging="709"/>
        <w:jc w:val="both"/>
        <w:rPr>
          <w:rFonts w:eastAsiaTheme="minorEastAsia"/>
          <w:b/>
          <w:sz w:val="24"/>
          <w:szCs w:val="24"/>
          <w:lang w:eastAsia="zh-CN"/>
        </w:rPr>
      </w:pPr>
      <w:r w:rsidRPr="002D1349">
        <w:rPr>
          <w:rFonts w:eastAsiaTheme="minorEastAsia"/>
          <w:b/>
          <w:sz w:val="24"/>
          <w:szCs w:val="24"/>
          <w:lang w:eastAsia="zh-CN"/>
        </w:rPr>
        <w:lastRenderedPageBreak/>
        <w:t>N23 Air Putih</w:t>
      </w:r>
    </w:p>
    <w:p w:rsidR="002D1349" w:rsidRDefault="002D1349" w:rsidP="002D1349">
      <w:pPr>
        <w:pStyle w:val="ListParagraph"/>
        <w:spacing w:after="0" w:line="240" w:lineRule="auto"/>
        <w:ind w:left="360"/>
        <w:jc w:val="both"/>
        <w:rPr>
          <w:rFonts w:eastAsiaTheme="minorEastAsia"/>
          <w:b/>
          <w:sz w:val="24"/>
          <w:szCs w:val="24"/>
          <w:lang w:eastAsia="zh-CN"/>
        </w:rPr>
      </w:pPr>
    </w:p>
    <w:p w:rsidR="003338C0" w:rsidRDefault="008E5967" w:rsidP="008E5967">
      <w:pPr>
        <w:pStyle w:val="ListParagraph"/>
        <w:numPr>
          <w:ilvl w:val="0"/>
          <w:numId w:val="37"/>
        </w:numPr>
        <w:spacing w:after="0" w:line="240" w:lineRule="auto"/>
        <w:jc w:val="both"/>
        <w:rPr>
          <w:rFonts w:eastAsiaTheme="minorEastAsia"/>
          <w:sz w:val="24"/>
          <w:szCs w:val="24"/>
          <w:lang w:eastAsia="zh-CN"/>
        </w:rPr>
      </w:pPr>
      <w:r w:rsidRPr="005E2834">
        <w:rPr>
          <w:rFonts w:eastAsiaTheme="minorEastAsia"/>
          <w:sz w:val="24"/>
          <w:szCs w:val="24"/>
          <w:lang w:eastAsia="zh-CN"/>
        </w:rPr>
        <w:t>Merujuk kepada Peta 2, sempadan utama N23 Air Putih antara N33 Air Itam yang berasaskan Jalan Air Itam dan kemudiannya Jalan B</w:t>
      </w:r>
      <w:r w:rsidR="005E2834" w:rsidRPr="005E2834">
        <w:rPr>
          <w:rFonts w:eastAsiaTheme="minorEastAsia"/>
          <w:sz w:val="24"/>
          <w:szCs w:val="24"/>
          <w:lang w:eastAsia="zh-CN"/>
        </w:rPr>
        <w:t>alik Pulau tidak munsabah kerana sempadan ini memisahkan komuniti tempatan dan menj</w:t>
      </w:r>
      <w:r w:rsidR="005E2834">
        <w:rPr>
          <w:rFonts w:eastAsiaTheme="minorEastAsia"/>
          <w:sz w:val="24"/>
          <w:szCs w:val="24"/>
          <w:lang w:eastAsia="zh-CN"/>
        </w:rPr>
        <w:t>ejaskan hubungan tempatan di</w:t>
      </w:r>
      <w:r w:rsidR="00EF6AC9" w:rsidRPr="00EF6AC9">
        <w:rPr>
          <w:rFonts w:eastAsiaTheme="minorEastAsia"/>
          <w:sz w:val="24"/>
          <w:szCs w:val="24"/>
          <w:lang w:eastAsia="zh-CN"/>
        </w:rPr>
        <w:t xml:space="preserve"> </w:t>
      </w:r>
      <w:r w:rsidR="00EF6AC9">
        <w:rPr>
          <w:rFonts w:eastAsiaTheme="minorEastAsia"/>
          <w:sz w:val="24"/>
          <w:szCs w:val="24"/>
          <w:lang w:eastAsia="zh-CN"/>
        </w:rPr>
        <w:t>di Pekan Air Itam (Bulatan Merah A) dan juga ke timurnya di</w:t>
      </w:r>
      <w:r w:rsidR="005E2834">
        <w:rPr>
          <w:rFonts w:eastAsiaTheme="minorEastAsia"/>
          <w:sz w:val="24"/>
          <w:szCs w:val="24"/>
          <w:lang w:eastAsia="zh-CN"/>
        </w:rPr>
        <w:t xml:space="preserve"> sepanjang </w:t>
      </w:r>
      <w:r w:rsidR="001B78D0">
        <w:rPr>
          <w:rFonts w:eastAsiaTheme="minorEastAsia"/>
          <w:sz w:val="24"/>
          <w:szCs w:val="24"/>
          <w:lang w:eastAsia="zh-CN"/>
        </w:rPr>
        <w:t xml:space="preserve">Jalan Air Itam </w:t>
      </w:r>
      <w:r w:rsidR="00EF6AC9">
        <w:rPr>
          <w:rFonts w:eastAsiaTheme="minorEastAsia"/>
          <w:sz w:val="24"/>
          <w:szCs w:val="24"/>
          <w:lang w:eastAsia="zh-CN"/>
        </w:rPr>
        <w:t>sa</w:t>
      </w:r>
      <w:r w:rsidR="00C462B9">
        <w:rPr>
          <w:rFonts w:eastAsiaTheme="minorEastAsia"/>
          <w:sz w:val="24"/>
          <w:szCs w:val="24"/>
          <w:lang w:eastAsia="zh-CN"/>
        </w:rPr>
        <w:t>mpai ke Taman Goh Guan Ho</w:t>
      </w:r>
      <w:r w:rsidR="001B78D0">
        <w:rPr>
          <w:rFonts w:eastAsiaTheme="minorEastAsia"/>
          <w:sz w:val="24"/>
          <w:szCs w:val="24"/>
          <w:lang w:eastAsia="zh-CN"/>
        </w:rPr>
        <w:t xml:space="preserve"> </w:t>
      </w:r>
      <w:r w:rsidR="00BA1D41">
        <w:rPr>
          <w:rFonts w:eastAsiaTheme="minorEastAsia"/>
          <w:sz w:val="24"/>
          <w:szCs w:val="24"/>
          <w:lang w:eastAsia="zh-CN"/>
        </w:rPr>
        <w:t xml:space="preserve">(Bulatan Merah </w:t>
      </w:r>
      <w:r w:rsidR="00C462B9">
        <w:rPr>
          <w:rFonts w:eastAsiaTheme="minorEastAsia"/>
          <w:sz w:val="24"/>
          <w:szCs w:val="24"/>
          <w:lang w:eastAsia="zh-CN"/>
        </w:rPr>
        <w:t>B</w:t>
      </w:r>
      <w:r w:rsidR="00BA1D41">
        <w:rPr>
          <w:rFonts w:eastAsiaTheme="minorEastAsia"/>
          <w:sz w:val="24"/>
          <w:szCs w:val="24"/>
          <w:lang w:eastAsia="zh-CN"/>
        </w:rPr>
        <w:t xml:space="preserve">) </w:t>
      </w:r>
      <w:r w:rsidR="001B78D0">
        <w:rPr>
          <w:rFonts w:eastAsiaTheme="minorEastAsia"/>
          <w:sz w:val="24"/>
          <w:szCs w:val="24"/>
          <w:lang w:eastAsia="zh-CN"/>
        </w:rPr>
        <w:t xml:space="preserve">dan. </w:t>
      </w:r>
      <w:r w:rsidR="003338C0">
        <w:rPr>
          <w:rFonts w:eastAsiaTheme="minorEastAsia"/>
          <w:sz w:val="24"/>
          <w:szCs w:val="24"/>
          <w:lang w:eastAsia="zh-CN"/>
        </w:rPr>
        <w:t>Ini kerana Jalan Air Itam dan Jalan Balik Pulau bukanlah pemisah komuniti seperti lebuhraya sebaliknya penghubung komuniti yang membolehkan aktiviti-aktiviti ekonomi dan sosial.</w:t>
      </w:r>
    </w:p>
    <w:p w:rsidR="003338C0" w:rsidRDefault="003338C0" w:rsidP="003338C0">
      <w:pPr>
        <w:pStyle w:val="ListParagraph"/>
        <w:spacing w:after="0" w:line="240" w:lineRule="auto"/>
        <w:jc w:val="both"/>
        <w:rPr>
          <w:rFonts w:eastAsiaTheme="minorEastAsia"/>
          <w:sz w:val="24"/>
          <w:szCs w:val="24"/>
          <w:lang w:eastAsia="zh-CN"/>
        </w:rPr>
      </w:pPr>
    </w:p>
    <w:p w:rsidR="008E5967" w:rsidRDefault="00BA1D41" w:rsidP="008E5967">
      <w:pPr>
        <w:pStyle w:val="ListParagraph"/>
        <w:numPr>
          <w:ilvl w:val="0"/>
          <w:numId w:val="37"/>
        </w:numPr>
        <w:spacing w:after="0" w:line="240" w:lineRule="auto"/>
        <w:jc w:val="both"/>
        <w:rPr>
          <w:rFonts w:eastAsiaTheme="minorEastAsia"/>
          <w:sz w:val="24"/>
          <w:szCs w:val="24"/>
          <w:lang w:eastAsia="zh-CN"/>
        </w:rPr>
      </w:pPr>
      <w:r>
        <w:rPr>
          <w:rFonts w:eastAsiaTheme="minorEastAsia"/>
          <w:sz w:val="24"/>
          <w:szCs w:val="24"/>
          <w:lang w:eastAsia="zh-CN"/>
        </w:rPr>
        <w:t>Kehendak sub-seksyen 2(d) mengenai “pemeliharaan hubungan tempatan” nyata dilanggar apabila separuh daripada pemilih di Pekan Air Itam mengundi di N23 Air Putih</w:t>
      </w:r>
      <w:r w:rsidR="00F463B8">
        <w:rPr>
          <w:rFonts w:eastAsiaTheme="minorEastAsia"/>
          <w:sz w:val="24"/>
          <w:szCs w:val="24"/>
          <w:lang w:eastAsia="zh-CN"/>
        </w:rPr>
        <w:t xml:space="preserve"> dan P048 Bukit Bendera</w:t>
      </w:r>
      <w:r>
        <w:rPr>
          <w:rFonts w:eastAsiaTheme="minorEastAsia"/>
          <w:sz w:val="24"/>
          <w:szCs w:val="24"/>
          <w:lang w:eastAsia="zh-CN"/>
        </w:rPr>
        <w:t xml:space="preserve"> dan</w:t>
      </w:r>
      <w:r w:rsidR="00F463B8">
        <w:rPr>
          <w:rFonts w:eastAsiaTheme="minorEastAsia"/>
          <w:sz w:val="24"/>
          <w:szCs w:val="24"/>
          <w:lang w:eastAsia="zh-CN"/>
        </w:rPr>
        <w:t xml:space="preserve"> separuh lagi di </w:t>
      </w:r>
      <w:r>
        <w:rPr>
          <w:rFonts w:eastAsiaTheme="minorEastAsia"/>
          <w:sz w:val="24"/>
          <w:szCs w:val="24"/>
          <w:lang w:eastAsia="zh-CN"/>
        </w:rPr>
        <w:t>N33 Air Itam</w:t>
      </w:r>
      <w:r w:rsidR="00F463B8">
        <w:rPr>
          <w:rFonts w:eastAsiaTheme="minorEastAsia"/>
          <w:sz w:val="24"/>
          <w:szCs w:val="24"/>
          <w:lang w:eastAsia="zh-CN"/>
        </w:rPr>
        <w:t xml:space="preserve"> dan P051 Bukit Gelugor</w:t>
      </w:r>
      <w:r>
        <w:rPr>
          <w:rFonts w:eastAsiaTheme="minorEastAsia"/>
          <w:sz w:val="24"/>
          <w:szCs w:val="24"/>
          <w:lang w:eastAsia="zh-CN"/>
        </w:rPr>
        <w:t>.</w:t>
      </w:r>
    </w:p>
    <w:p w:rsidR="005E2834" w:rsidRPr="005E2834" w:rsidRDefault="005E2834" w:rsidP="005E2834">
      <w:pPr>
        <w:pStyle w:val="ListParagraph"/>
        <w:spacing w:after="0" w:line="240" w:lineRule="auto"/>
        <w:jc w:val="both"/>
        <w:rPr>
          <w:rFonts w:eastAsiaTheme="minorEastAsia"/>
          <w:sz w:val="24"/>
          <w:szCs w:val="24"/>
          <w:lang w:eastAsia="zh-CN"/>
        </w:rPr>
      </w:pPr>
    </w:p>
    <w:p w:rsidR="007126E3" w:rsidRDefault="007126E3" w:rsidP="008E5967">
      <w:pPr>
        <w:pStyle w:val="ListParagraph"/>
        <w:numPr>
          <w:ilvl w:val="0"/>
          <w:numId w:val="37"/>
        </w:numPr>
        <w:spacing w:after="0" w:line="240" w:lineRule="auto"/>
        <w:jc w:val="both"/>
        <w:rPr>
          <w:rFonts w:eastAsiaTheme="minorEastAsia"/>
          <w:sz w:val="24"/>
          <w:szCs w:val="24"/>
          <w:lang w:eastAsia="zh-CN"/>
        </w:rPr>
      </w:pPr>
      <w:r>
        <w:rPr>
          <w:rFonts w:eastAsiaTheme="minorEastAsia"/>
          <w:sz w:val="24"/>
          <w:szCs w:val="24"/>
          <w:lang w:eastAsia="zh-CN"/>
        </w:rPr>
        <w:t xml:space="preserve">Hubungan tempatan juga terjejas dengan pemisahan </w:t>
      </w:r>
      <w:r w:rsidR="003338C0">
        <w:rPr>
          <w:rFonts w:eastAsiaTheme="minorEastAsia"/>
          <w:sz w:val="24"/>
          <w:szCs w:val="24"/>
          <w:lang w:eastAsia="zh-CN"/>
        </w:rPr>
        <w:t>komuniti</w:t>
      </w:r>
      <w:r>
        <w:rPr>
          <w:rFonts w:eastAsiaTheme="minorEastAsia"/>
          <w:sz w:val="24"/>
          <w:szCs w:val="24"/>
          <w:lang w:eastAsia="zh-CN"/>
        </w:rPr>
        <w:t xml:space="preserve"> Padang Tembak</w:t>
      </w:r>
      <w:r w:rsidR="003338C0">
        <w:rPr>
          <w:rFonts w:eastAsiaTheme="minorEastAsia"/>
          <w:sz w:val="24"/>
          <w:szCs w:val="24"/>
          <w:lang w:eastAsia="zh-CN"/>
        </w:rPr>
        <w:t xml:space="preserve"> (dimasukkan ke N24 Kebun Bunga)</w:t>
      </w:r>
      <w:r>
        <w:rPr>
          <w:rFonts w:eastAsiaTheme="minorEastAsia"/>
          <w:sz w:val="24"/>
          <w:szCs w:val="24"/>
          <w:lang w:eastAsia="zh-CN"/>
        </w:rPr>
        <w:t xml:space="preserve"> daripada jirannya Taman Rifle</w:t>
      </w:r>
      <w:r w:rsidR="003338C0">
        <w:rPr>
          <w:rFonts w:eastAsiaTheme="minorEastAsia"/>
          <w:sz w:val="24"/>
          <w:szCs w:val="24"/>
          <w:lang w:eastAsia="zh-CN"/>
        </w:rPr>
        <w:t xml:space="preserve"> (dalam N23 Air Putih)</w:t>
      </w:r>
      <w:r>
        <w:rPr>
          <w:rFonts w:eastAsiaTheme="minorEastAsia"/>
          <w:sz w:val="24"/>
          <w:szCs w:val="24"/>
          <w:lang w:eastAsia="zh-CN"/>
        </w:rPr>
        <w:t xml:space="preserve"> yang seharusnya </w:t>
      </w:r>
      <w:r w:rsidR="00C23B07">
        <w:rPr>
          <w:rFonts w:eastAsiaTheme="minorEastAsia"/>
          <w:sz w:val="24"/>
          <w:szCs w:val="24"/>
          <w:lang w:eastAsia="zh-CN"/>
        </w:rPr>
        <w:t>berada dalam bahagian pilihanraya negeri yang sama.</w:t>
      </w:r>
      <w:r w:rsidR="00C462B9">
        <w:rPr>
          <w:rFonts w:eastAsiaTheme="minorEastAsia"/>
          <w:sz w:val="24"/>
          <w:szCs w:val="24"/>
          <w:lang w:eastAsia="zh-CN"/>
        </w:rPr>
        <w:t xml:space="preserve"> (Bulatan Merah C)</w:t>
      </w:r>
    </w:p>
    <w:p w:rsidR="007126E3" w:rsidRPr="007126E3" w:rsidRDefault="007126E3" w:rsidP="007126E3">
      <w:pPr>
        <w:pStyle w:val="ListParagraph"/>
        <w:rPr>
          <w:rFonts w:eastAsiaTheme="minorEastAsia"/>
          <w:sz w:val="24"/>
          <w:szCs w:val="24"/>
          <w:lang w:eastAsia="zh-CN"/>
        </w:rPr>
      </w:pPr>
    </w:p>
    <w:p w:rsidR="008E5967" w:rsidRPr="00A457C2" w:rsidRDefault="003338C0" w:rsidP="008E5967">
      <w:pPr>
        <w:pStyle w:val="ListParagraph"/>
        <w:numPr>
          <w:ilvl w:val="0"/>
          <w:numId w:val="37"/>
        </w:numPr>
        <w:spacing w:after="0" w:line="240" w:lineRule="auto"/>
        <w:jc w:val="both"/>
        <w:rPr>
          <w:rFonts w:eastAsiaTheme="minorEastAsia"/>
          <w:sz w:val="24"/>
          <w:szCs w:val="24"/>
          <w:lang w:eastAsia="zh-CN"/>
        </w:rPr>
      </w:pPr>
      <w:r>
        <w:rPr>
          <w:rFonts w:eastAsiaTheme="minorEastAsia"/>
          <w:sz w:val="24"/>
          <w:szCs w:val="24"/>
          <w:lang w:eastAsia="zh-CN"/>
        </w:rPr>
        <w:t xml:space="preserve">Persempadanan yang bermakna di kawasan Air Itam seharusnya memisahkan mengikut segmen Jalan Air Itam </w:t>
      </w:r>
      <w:r w:rsidR="00615388">
        <w:rPr>
          <w:rFonts w:eastAsiaTheme="minorEastAsia"/>
          <w:sz w:val="24"/>
          <w:szCs w:val="24"/>
          <w:lang w:eastAsia="zh-CN"/>
        </w:rPr>
        <w:t xml:space="preserve">supaya </w:t>
      </w:r>
      <w:r w:rsidR="00C462B9">
        <w:rPr>
          <w:rFonts w:eastAsiaTheme="minorEastAsia"/>
          <w:sz w:val="24"/>
          <w:szCs w:val="24"/>
          <w:lang w:eastAsia="zh-CN"/>
        </w:rPr>
        <w:t xml:space="preserve">pemilih di kedua-dua belah jalan utama </w:t>
      </w:r>
      <w:proofErr w:type="gramStart"/>
      <w:r w:rsidR="00C462B9">
        <w:rPr>
          <w:rFonts w:eastAsiaTheme="minorEastAsia"/>
          <w:sz w:val="24"/>
          <w:szCs w:val="24"/>
          <w:lang w:eastAsia="zh-CN"/>
        </w:rPr>
        <w:t>akan</w:t>
      </w:r>
      <w:proofErr w:type="gramEnd"/>
      <w:r w:rsidR="00C462B9">
        <w:rPr>
          <w:rFonts w:eastAsiaTheme="minorEastAsia"/>
          <w:sz w:val="24"/>
          <w:szCs w:val="24"/>
          <w:lang w:eastAsia="zh-CN"/>
        </w:rPr>
        <w:t xml:space="preserve"> berada dalam bahagian pemilihan negeri yang sama. Ini </w:t>
      </w:r>
      <w:proofErr w:type="gramStart"/>
      <w:r w:rsidR="00C462B9">
        <w:rPr>
          <w:rFonts w:eastAsiaTheme="minorEastAsia"/>
          <w:sz w:val="24"/>
          <w:szCs w:val="24"/>
          <w:lang w:eastAsia="zh-CN"/>
        </w:rPr>
        <w:t>akan</w:t>
      </w:r>
      <w:proofErr w:type="gramEnd"/>
      <w:r w:rsidR="00C462B9">
        <w:rPr>
          <w:rFonts w:eastAsiaTheme="minorEastAsia"/>
          <w:sz w:val="24"/>
          <w:szCs w:val="24"/>
          <w:lang w:eastAsia="zh-CN"/>
        </w:rPr>
        <w:t xml:space="preserve"> dapat memelihara “hubungan tempatan” dan seterusnya memudahkan kerja perwakilan oleh wakil rakyat. </w:t>
      </w:r>
    </w:p>
    <w:p w:rsidR="008E5967" w:rsidRDefault="008E5967" w:rsidP="002D1349">
      <w:pPr>
        <w:pStyle w:val="ListParagraph"/>
        <w:spacing w:after="0" w:line="240" w:lineRule="auto"/>
        <w:ind w:left="360"/>
        <w:jc w:val="both"/>
        <w:rPr>
          <w:rFonts w:eastAsiaTheme="minorEastAsia"/>
          <w:b/>
          <w:sz w:val="24"/>
          <w:szCs w:val="24"/>
          <w:lang w:eastAsia="zh-CN"/>
        </w:rPr>
      </w:pPr>
    </w:p>
    <w:p w:rsidR="0091720A" w:rsidRDefault="0091720A" w:rsidP="0091720A">
      <w:pPr>
        <w:spacing w:after="0" w:line="240" w:lineRule="auto"/>
        <w:jc w:val="both"/>
        <w:rPr>
          <w:rFonts w:eastAsiaTheme="minorEastAsia"/>
          <w:i/>
          <w:sz w:val="24"/>
          <w:szCs w:val="24"/>
          <w:lang w:eastAsia="zh-CN"/>
        </w:rPr>
      </w:pPr>
      <w:r w:rsidRPr="0072586E">
        <w:rPr>
          <w:rFonts w:eastAsiaTheme="minorEastAsia"/>
          <w:i/>
          <w:sz w:val="24"/>
          <w:szCs w:val="24"/>
          <w:lang w:eastAsia="zh-CN"/>
        </w:rPr>
        <w:t xml:space="preserve">Peta </w:t>
      </w:r>
      <w:r w:rsidR="002B0738">
        <w:rPr>
          <w:rFonts w:eastAsiaTheme="minorEastAsia"/>
          <w:i/>
          <w:sz w:val="24"/>
          <w:szCs w:val="24"/>
          <w:lang w:eastAsia="zh-CN"/>
        </w:rPr>
        <w:t>2</w:t>
      </w:r>
      <w:r w:rsidRPr="0072586E">
        <w:rPr>
          <w:rFonts w:eastAsiaTheme="minorEastAsia"/>
          <w:i/>
          <w:sz w:val="24"/>
          <w:szCs w:val="24"/>
          <w:lang w:eastAsia="zh-CN"/>
        </w:rPr>
        <w:t xml:space="preserve"> Hubungan Tempatan </w:t>
      </w:r>
      <w:r>
        <w:rPr>
          <w:rFonts w:eastAsiaTheme="minorEastAsia"/>
          <w:i/>
          <w:sz w:val="24"/>
          <w:szCs w:val="24"/>
          <w:lang w:eastAsia="zh-CN"/>
        </w:rPr>
        <w:t xml:space="preserve">Terjejas </w:t>
      </w:r>
      <w:r w:rsidRPr="0072586E">
        <w:rPr>
          <w:rFonts w:eastAsiaTheme="minorEastAsia"/>
          <w:i/>
          <w:sz w:val="24"/>
          <w:szCs w:val="24"/>
          <w:lang w:eastAsia="zh-CN"/>
        </w:rPr>
        <w:t xml:space="preserve">di </w:t>
      </w:r>
      <w:r w:rsidR="008E5967">
        <w:rPr>
          <w:rFonts w:eastAsiaTheme="minorEastAsia"/>
          <w:i/>
          <w:sz w:val="24"/>
          <w:szCs w:val="24"/>
          <w:lang w:eastAsia="zh-CN"/>
        </w:rPr>
        <w:t>Air Putih</w:t>
      </w:r>
      <w:r w:rsidRPr="0072586E">
        <w:rPr>
          <w:rFonts w:eastAsiaTheme="minorEastAsia"/>
          <w:i/>
          <w:sz w:val="24"/>
          <w:szCs w:val="24"/>
          <w:lang w:eastAsia="zh-CN"/>
        </w:rPr>
        <w:t xml:space="preserve"> </w:t>
      </w:r>
      <w:r w:rsidR="008E5967">
        <w:rPr>
          <w:rFonts w:eastAsiaTheme="minorEastAsia"/>
          <w:i/>
          <w:sz w:val="24"/>
          <w:szCs w:val="24"/>
          <w:lang w:eastAsia="zh-CN"/>
        </w:rPr>
        <w:t>o</w:t>
      </w:r>
      <w:r>
        <w:rPr>
          <w:rFonts w:eastAsiaTheme="minorEastAsia"/>
          <w:i/>
          <w:sz w:val="24"/>
          <w:szCs w:val="24"/>
          <w:lang w:eastAsia="zh-CN"/>
        </w:rPr>
        <w:t xml:space="preserve">leh </w:t>
      </w:r>
      <w:r w:rsidRPr="0072586E">
        <w:rPr>
          <w:rFonts w:eastAsiaTheme="minorEastAsia"/>
          <w:i/>
          <w:sz w:val="24"/>
          <w:szCs w:val="24"/>
          <w:lang w:eastAsia="zh-CN"/>
        </w:rPr>
        <w:t>Sempadan Bahagian Pilihanraya</w:t>
      </w:r>
    </w:p>
    <w:p w:rsidR="0091720A" w:rsidRDefault="0091720A" w:rsidP="0091720A">
      <w:pPr>
        <w:spacing w:after="0" w:line="240" w:lineRule="auto"/>
        <w:jc w:val="both"/>
        <w:rPr>
          <w:rFonts w:eastAsiaTheme="minorEastAsia"/>
          <w:i/>
          <w:sz w:val="24"/>
          <w:szCs w:val="24"/>
          <w:lang w:eastAsia="zh-CN"/>
        </w:rPr>
      </w:pPr>
    </w:p>
    <w:p w:rsidR="0091720A" w:rsidRPr="0072586E" w:rsidRDefault="00EF6AC9" w:rsidP="0091720A">
      <w:pPr>
        <w:spacing w:after="0" w:line="240" w:lineRule="auto"/>
        <w:jc w:val="both"/>
        <w:rPr>
          <w:rFonts w:eastAsiaTheme="minorEastAsia"/>
          <w:i/>
          <w:sz w:val="24"/>
          <w:szCs w:val="24"/>
          <w:lang w:eastAsia="zh-CN"/>
        </w:rPr>
      </w:pPr>
      <w:r>
        <w:rPr>
          <w:rFonts w:eastAsiaTheme="minorEastAsia"/>
          <w:i/>
          <w:noProof/>
          <w:sz w:val="24"/>
          <w:szCs w:val="24"/>
          <w:lang w:val="en-MY" w:eastAsia="zh-CN"/>
        </w:rPr>
        <w:drawing>
          <wp:inline distT="0" distB="0" distL="0" distR="0">
            <wp:extent cx="5943600" cy="34042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Putih.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404235"/>
                    </a:xfrm>
                    <a:prstGeom prst="rect">
                      <a:avLst/>
                    </a:prstGeom>
                  </pic:spPr>
                </pic:pic>
              </a:graphicData>
            </a:graphic>
          </wp:inline>
        </w:drawing>
      </w:r>
    </w:p>
    <w:p w:rsidR="006F09DF" w:rsidRDefault="006F09DF" w:rsidP="00B47048">
      <w:pPr>
        <w:pStyle w:val="ListParagraph"/>
        <w:numPr>
          <w:ilvl w:val="1"/>
          <w:numId w:val="34"/>
        </w:numPr>
        <w:spacing w:after="0" w:line="240" w:lineRule="auto"/>
        <w:ind w:left="709" w:hanging="709"/>
        <w:jc w:val="both"/>
        <w:rPr>
          <w:rFonts w:eastAsiaTheme="minorEastAsia"/>
          <w:b/>
          <w:sz w:val="24"/>
          <w:szCs w:val="24"/>
          <w:lang w:eastAsia="zh-CN"/>
        </w:rPr>
      </w:pPr>
      <w:r w:rsidRPr="00502386">
        <w:rPr>
          <w:rFonts w:eastAsiaTheme="minorEastAsia"/>
          <w:b/>
          <w:sz w:val="24"/>
          <w:szCs w:val="24"/>
          <w:lang w:eastAsia="zh-CN"/>
        </w:rPr>
        <w:lastRenderedPageBreak/>
        <w:t>N24  Kebun Bunga</w:t>
      </w:r>
    </w:p>
    <w:p w:rsidR="002D1349" w:rsidRDefault="002D1349" w:rsidP="00B47048">
      <w:pPr>
        <w:spacing w:after="0" w:line="240" w:lineRule="auto"/>
        <w:ind w:left="709" w:hanging="709"/>
        <w:jc w:val="both"/>
        <w:rPr>
          <w:rFonts w:eastAsiaTheme="minorEastAsia"/>
          <w:sz w:val="24"/>
          <w:szCs w:val="24"/>
          <w:lang w:eastAsia="zh-CN"/>
        </w:rPr>
      </w:pPr>
    </w:p>
    <w:p w:rsidR="00ED2C31" w:rsidRPr="0072586E" w:rsidRDefault="00ED2C31" w:rsidP="00ED2C31">
      <w:pPr>
        <w:spacing w:after="0" w:line="240" w:lineRule="auto"/>
        <w:jc w:val="both"/>
        <w:rPr>
          <w:rFonts w:eastAsiaTheme="minorEastAsia"/>
          <w:i/>
          <w:sz w:val="24"/>
          <w:szCs w:val="24"/>
          <w:lang w:eastAsia="zh-CN"/>
        </w:rPr>
      </w:pPr>
      <w:r w:rsidRPr="0072586E">
        <w:rPr>
          <w:rFonts w:eastAsiaTheme="minorEastAsia"/>
          <w:i/>
          <w:sz w:val="24"/>
          <w:szCs w:val="24"/>
          <w:lang w:eastAsia="zh-CN"/>
        </w:rPr>
        <w:t xml:space="preserve">Peta </w:t>
      </w:r>
      <w:r w:rsidR="0091720A">
        <w:rPr>
          <w:rFonts w:eastAsiaTheme="minorEastAsia"/>
          <w:i/>
          <w:sz w:val="24"/>
          <w:szCs w:val="24"/>
          <w:lang w:eastAsia="zh-CN"/>
        </w:rPr>
        <w:t>3</w:t>
      </w:r>
      <w:r w:rsidRPr="0072586E">
        <w:rPr>
          <w:rFonts w:eastAsiaTheme="minorEastAsia"/>
          <w:i/>
          <w:sz w:val="24"/>
          <w:szCs w:val="24"/>
          <w:lang w:eastAsia="zh-CN"/>
        </w:rPr>
        <w:t xml:space="preserve"> Hubungan Tempatan </w:t>
      </w:r>
      <w:r>
        <w:rPr>
          <w:rFonts w:eastAsiaTheme="minorEastAsia"/>
          <w:i/>
          <w:sz w:val="24"/>
          <w:szCs w:val="24"/>
          <w:lang w:eastAsia="zh-CN"/>
        </w:rPr>
        <w:t xml:space="preserve">Terjejas </w:t>
      </w:r>
      <w:r w:rsidRPr="0072586E">
        <w:rPr>
          <w:rFonts w:eastAsiaTheme="minorEastAsia"/>
          <w:i/>
          <w:sz w:val="24"/>
          <w:szCs w:val="24"/>
          <w:lang w:eastAsia="zh-CN"/>
        </w:rPr>
        <w:t xml:space="preserve">di </w:t>
      </w:r>
      <w:r>
        <w:rPr>
          <w:rFonts w:eastAsiaTheme="minorEastAsia"/>
          <w:i/>
          <w:sz w:val="24"/>
          <w:szCs w:val="24"/>
          <w:lang w:eastAsia="zh-CN"/>
        </w:rPr>
        <w:t>Kebun Bunga</w:t>
      </w:r>
      <w:r w:rsidRPr="0072586E">
        <w:rPr>
          <w:rFonts w:eastAsiaTheme="minorEastAsia"/>
          <w:i/>
          <w:sz w:val="24"/>
          <w:szCs w:val="24"/>
          <w:lang w:eastAsia="zh-CN"/>
        </w:rPr>
        <w:t xml:space="preserve"> </w:t>
      </w:r>
      <w:r w:rsidR="008E5967">
        <w:rPr>
          <w:rFonts w:eastAsiaTheme="minorEastAsia"/>
          <w:i/>
          <w:sz w:val="24"/>
          <w:szCs w:val="24"/>
          <w:lang w:eastAsia="zh-CN"/>
        </w:rPr>
        <w:t>o</w:t>
      </w:r>
      <w:r>
        <w:rPr>
          <w:rFonts w:eastAsiaTheme="minorEastAsia"/>
          <w:i/>
          <w:sz w:val="24"/>
          <w:szCs w:val="24"/>
          <w:lang w:eastAsia="zh-CN"/>
        </w:rPr>
        <w:t xml:space="preserve">leh </w:t>
      </w:r>
      <w:r w:rsidRPr="0072586E">
        <w:rPr>
          <w:rFonts w:eastAsiaTheme="minorEastAsia"/>
          <w:i/>
          <w:sz w:val="24"/>
          <w:szCs w:val="24"/>
          <w:lang w:eastAsia="zh-CN"/>
        </w:rPr>
        <w:t>Sempadan Bahagian Pilihanraya</w:t>
      </w:r>
    </w:p>
    <w:p w:rsidR="00ED2C31" w:rsidRDefault="00ED2C31" w:rsidP="00ED2C31">
      <w:pPr>
        <w:pStyle w:val="ListParagraph"/>
        <w:spacing w:after="0" w:line="240" w:lineRule="auto"/>
        <w:ind w:left="709"/>
        <w:jc w:val="both"/>
        <w:rPr>
          <w:rFonts w:eastAsiaTheme="minorEastAsia"/>
          <w:b/>
          <w:sz w:val="24"/>
          <w:szCs w:val="24"/>
          <w:lang w:eastAsia="zh-CN"/>
        </w:rPr>
      </w:pPr>
    </w:p>
    <w:p w:rsidR="00ED2C31" w:rsidRPr="0036162A" w:rsidRDefault="00ED2C31" w:rsidP="00ED2C31">
      <w:pPr>
        <w:spacing w:after="0" w:line="240" w:lineRule="auto"/>
        <w:jc w:val="both"/>
        <w:rPr>
          <w:rFonts w:eastAsiaTheme="minorEastAsia"/>
          <w:sz w:val="24"/>
          <w:szCs w:val="24"/>
          <w:lang w:eastAsia="zh-CN"/>
        </w:rPr>
      </w:pPr>
      <w:r>
        <w:rPr>
          <w:rFonts w:eastAsiaTheme="minorEastAsia"/>
          <w:noProof/>
          <w:sz w:val="24"/>
          <w:szCs w:val="24"/>
          <w:lang w:val="en-MY" w:eastAsia="zh-CN"/>
        </w:rPr>
        <w:drawing>
          <wp:inline distT="0" distB="0" distL="0" distR="0">
            <wp:extent cx="5943600" cy="3495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bun bunga-OL.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95675"/>
                    </a:xfrm>
                    <a:prstGeom prst="rect">
                      <a:avLst/>
                    </a:prstGeom>
                  </pic:spPr>
                </pic:pic>
              </a:graphicData>
            </a:graphic>
          </wp:inline>
        </w:drawing>
      </w:r>
    </w:p>
    <w:p w:rsidR="00ED2C31" w:rsidRPr="00B47048" w:rsidRDefault="00ED2C31" w:rsidP="00ED2C31">
      <w:pPr>
        <w:pStyle w:val="ListParagraph"/>
        <w:rPr>
          <w:rFonts w:eastAsiaTheme="minorEastAsia"/>
          <w:sz w:val="24"/>
          <w:szCs w:val="24"/>
          <w:lang w:eastAsia="zh-CN"/>
        </w:rPr>
      </w:pPr>
    </w:p>
    <w:p w:rsidR="00ED2C31" w:rsidRPr="00B47048" w:rsidRDefault="00ED2C31" w:rsidP="00ED2C31">
      <w:pPr>
        <w:pStyle w:val="ListParagraph"/>
        <w:numPr>
          <w:ilvl w:val="0"/>
          <w:numId w:val="36"/>
        </w:numPr>
        <w:spacing w:after="0" w:line="240" w:lineRule="auto"/>
        <w:jc w:val="both"/>
        <w:rPr>
          <w:rFonts w:eastAsiaTheme="minorEastAsia"/>
          <w:sz w:val="24"/>
          <w:szCs w:val="24"/>
          <w:lang w:eastAsia="zh-CN"/>
        </w:rPr>
      </w:pPr>
      <w:r>
        <w:rPr>
          <w:rFonts w:eastAsiaTheme="minorEastAsia"/>
          <w:sz w:val="24"/>
          <w:szCs w:val="24"/>
          <w:lang w:eastAsia="zh-CN"/>
        </w:rPr>
        <w:t xml:space="preserve">Merujuk kepada Peta </w:t>
      </w:r>
      <w:r w:rsidR="0091720A">
        <w:rPr>
          <w:rFonts w:eastAsiaTheme="minorEastAsia"/>
          <w:sz w:val="24"/>
          <w:szCs w:val="24"/>
          <w:lang w:eastAsia="zh-CN"/>
        </w:rPr>
        <w:t>3</w:t>
      </w:r>
      <w:r>
        <w:rPr>
          <w:rFonts w:eastAsiaTheme="minorEastAsia"/>
          <w:sz w:val="24"/>
          <w:szCs w:val="24"/>
          <w:lang w:eastAsia="zh-CN"/>
        </w:rPr>
        <w:t>, s</w:t>
      </w:r>
      <w:r w:rsidRPr="00B47048">
        <w:rPr>
          <w:rFonts w:eastAsiaTheme="minorEastAsia"/>
          <w:sz w:val="24"/>
          <w:szCs w:val="24"/>
          <w:lang w:eastAsia="zh-CN"/>
        </w:rPr>
        <w:t xml:space="preserve">empadan bahagian pilihanraya negeri yang dicadangkan bagi N24 Kebun Bunga </w:t>
      </w:r>
      <w:r>
        <w:rPr>
          <w:rFonts w:eastAsiaTheme="minorEastAsia"/>
          <w:sz w:val="24"/>
          <w:szCs w:val="24"/>
          <w:lang w:eastAsia="zh-CN"/>
        </w:rPr>
        <w:t>merangkumi enam komuniti</w:t>
      </w:r>
    </w:p>
    <w:p w:rsidR="00ED2C31" w:rsidRDefault="00ED2C31" w:rsidP="00ED2C31">
      <w:pPr>
        <w:pStyle w:val="ListParagraph"/>
        <w:spacing w:after="0" w:line="240" w:lineRule="auto"/>
        <w:ind w:left="1080"/>
        <w:jc w:val="both"/>
        <w:rPr>
          <w:rFonts w:eastAsiaTheme="minorEastAsia"/>
          <w:sz w:val="24"/>
          <w:szCs w:val="24"/>
          <w:lang w:eastAsia="zh-CN"/>
        </w:rPr>
      </w:pPr>
      <w:r w:rsidRPr="00B37087">
        <w:rPr>
          <w:rFonts w:eastAsiaTheme="minorEastAsia"/>
          <w:sz w:val="24"/>
          <w:szCs w:val="24"/>
          <w:lang w:eastAsia="zh-CN"/>
        </w:rPr>
        <w:t>1.</w:t>
      </w:r>
      <w:r>
        <w:rPr>
          <w:rFonts w:eastAsiaTheme="minorEastAsia"/>
          <w:sz w:val="24"/>
          <w:szCs w:val="24"/>
          <w:lang w:eastAsia="zh-CN"/>
        </w:rPr>
        <w:t xml:space="preserve"> Pangsapuri Padang Tembak (Bulatan merah A)</w:t>
      </w:r>
    </w:p>
    <w:p w:rsidR="00ED2C31" w:rsidRDefault="00ED2C31" w:rsidP="00ED2C31">
      <w:pPr>
        <w:pStyle w:val="ListParagraph"/>
        <w:spacing w:after="0" w:line="240" w:lineRule="auto"/>
        <w:ind w:left="1080"/>
        <w:jc w:val="both"/>
        <w:rPr>
          <w:rFonts w:eastAsiaTheme="minorEastAsia"/>
          <w:sz w:val="24"/>
          <w:szCs w:val="24"/>
          <w:lang w:eastAsia="zh-CN"/>
        </w:rPr>
      </w:pPr>
      <w:r>
        <w:rPr>
          <w:rFonts w:eastAsiaTheme="minorEastAsia"/>
          <w:sz w:val="24"/>
          <w:szCs w:val="24"/>
          <w:lang w:eastAsia="zh-CN"/>
        </w:rPr>
        <w:t>2. Komuniti di Sebelah Barat Jalan Scotland dan Jalan Utama (Bulatan merah B)</w:t>
      </w:r>
    </w:p>
    <w:p w:rsidR="00ED2C31" w:rsidRDefault="00ED2C31" w:rsidP="00ED2C31">
      <w:pPr>
        <w:pStyle w:val="ListParagraph"/>
        <w:spacing w:after="0" w:line="240" w:lineRule="auto"/>
        <w:ind w:left="1080"/>
        <w:jc w:val="both"/>
        <w:rPr>
          <w:rFonts w:eastAsiaTheme="minorEastAsia"/>
          <w:sz w:val="24"/>
          <w:szCs w:val="24"/>
          <w:lang w:eastAsia="zh-CN"/>
        </w:rPr>
      </w:pPr>
      <w:r w:rsidRPr="00B37087">
        <w:rPr>
          <w:rFonts w:eastAsiaTheme="minorEastAsia"/>
          <w:sz w:val="24"/>
          <w:szCs w:val="24"/>
          <w:lang w:eastAsia="zh-CN"/>
        </w:rPr>
        <w:t>3.</w:t>
      </w:r>
      <w:r>
        <w:rPr>
          <w:rFonts w:eastAsiaTheme="minorEastAsia"/>
          <w:sz w:val="24"/>
          <w:szCs w:val="24"/>
          <w:lang w:eastAsia="zh-CN"/>
        </w:rPr>
        <w:t xml:space="preserve"> Kampung Air Terjun (Bulatan merah C)</w:t>
      </w:r>
    </w:p>
    <w:p w:rsidR="00ED2C31" w:rsidRDefault="00ED2C31" w:rsidP="00ED2C31">
      <w:pPr>
        <w:pStyle w:val="ListParagraph"/>
        <w:spacing w:after="0" w:line="240" w:lineRule="auto"/>
        <w:ind w:left="1080"/>
        <w:jc w:val="both"/>
        <w:rPr>
          <w:rFonts w:eastAsiaTheme="minorEastAsia"/>
          <w:sz w:val="24"/>
          <w:szCs w:val="24"/>
          <w:lang w:eastAsia="zh-CN"/>
        </w:rPr>
      </w:pPr>
      <w:r>
        <w:rPr>
          <w:rFonts w:eastAsiaTheme="minorEastAsia"/>
          <w:sz w:val="24"/>
          <w:szCs w:val="24"/>
          <w:lang w:eastAsia="zh-CN"/>
        </w:rPr>
        <w:t>4. Ladang Hong Seng (Bulatan merah D)</w:t>
      </w:r>
    </w:p>
    <w:p w:rsidR="00ED2C31" w:rsidRDefault="00ED2C31" w:rsidP="00ED2C31">
      <w:pPr>
        <w:pStyle w:val="ListParagraph"/>
        <w:spacing w:after="0" w:line="240" w:lineRule="auto"/>
        <w:ind w:left="1080"/>
        <w:jc w:val="both"/>
        <w:rPr>
          <w:rFonts w:eastAsiaTheme="minorEastAsia"/>
          <w:sz w:val="24"/>
          <w:szCs w:val="24"/>
          <w:lang w:eastAsia="zh-CN"/>
        </w:rPr>
      </w:pPr>
      <w:r>
        <w:rPr>
          <w:rFonts w:eastAsiaTheme="minorEastAsia"/>
          <w:sz w:val="24"/>
          <w:szCs w:val="24"/>
          <w:lang w:eastAsia="zh-CN"/>
        </w:rPr>
        <w:t xml:space="preserve">5. </w:t>
      </w:r>
      <w:r w:rsidRPr="00B37087">
        <w:rPr>
          <w:rFonts w:eastAsiaTheme="minorEastAsia"/>
          <w:sz w:val="24"/>
          <w:szCs w:val="24"/>
          <w:lang w:eastAsia="zh-CN"/>
        </w:rPr>
        <w:t>Komuniti Jalan Mt Erskine</w:t>
      </w:r>
      <w:r>
        <w:rPr>
          <w:rFonts w:eastAsiaTheme="minorEastAsia"/>
          <w:sz w:val="24"/>
          <w:szCs w:val="24"/>
          <w:lang w:eastAsia="zh-CN"/>
        </w:rPr>
        <w:t xml:space="preserve"> dan </w:t>
      </w:r>
      <w:r w:rsidRPr="000960BD">
        <w:rPr>
          <w:rFonts w:eastAsiaTheme="minorEastAsia"/>
          <w:sz w:val="24"/>
          <w:szCs w:val="24"/>
          <w:lang w:eastAsia="zh-CN"/>
        </w:rPr>
        <w:t>Jalan Fettes</w:t>
      </w:r>
      <w:r>
        <w:rPr>
          <w:rFonts w:eastAsiaTheme="minorEastAsia"/>
          <w:sz w:val="24"/>
          <w:szCs w:val="24"/>
          <w:lang w:eastAsia="zh-CN"/>
        </w:rPr>
        <w:t xml:space="preserve"> (Bulatan merah E</w:t>
      </w:r>
      <w:r w:rsidRPr="000960BD">
        <w:rPr>
          <w:rFonts w:eastAsiaTheme="minorEastAsia"/>
          <w:sz w:val="24"/>
          <w:szCs w:val="24"/>
          <w:lang w:eastAsia="zh-CN"/>
        </w:rPr>
        <w:t>)</w:t>
      </w:r>
    </w:p>
    <w:p w:rsidR="00ED2C31" w:rsidRDefault="00ED2C31" w:rsidP="00ED2C31">
      <w:pPr>
        <w:pStyle w:val="ListParagraph"/>
        <w:spacing w:after="0" w:line="240" w:lineRule="auto"/>
        <w:ind w:left="1080"/>
        <w:jc w:val="both"/>
        <w:rPr>
          <w:rFonts w:eastAsiaTheme="minorEastAsia"/>
          <w:sz w:val="24"/>
          <w:szCs w:val="24"/>
          <w:lang w:eastAsia="zh-CN"/>
        </w:rPr>
      </w:pPr>
      <w:r>
        <w:rPr>
          <w:rFonts w:eastAsiaTheme="minorEastAsia"/>
          <w:sz w:val="24"/>
          <w:szCs w:val="24"/>
          <w:lang w:eastAsia="zh-CN"/>
        </w:rPr>
        <w:t>6. Serpihan Taman Seri Setia (Bulatan F)</w:t>
      </w:r>
    </w:p>
    <w:p w:rsidR="00ED2C31" w:rsidRDefault="00ED2C31" w:rsidP="00ED2C31">
      <w:pPr>
        <w:pStyle w:val="ListParagraph"/>
        <w:spacing w:after="0" w:line="240" w:lineRule="auto"/>
        <w:ind w:left="1080"/>
        <w:jc w:val="both"/>
        <w:rPr>
          <w:rFonts w:eastAsiaTheme="minorEastAsia"/>
          <w:sz w:val="24"/>
          <w:szCs w:val="24"/>
          <w:lang w:eastAsia="zh-CN"/>
        </w:rPr>
      </w:pPr>
    </w:p>
    <w:p w:rsidR="00ED2C31" w:rsidRDefault="00ED2C31" w:rsidP="00ED2C31">
      <w:pPr>
        <w:pStyle w:val="ListParagraph"/>
        <w:numPr>
          <w:ilvl w:val="0"/>
          <w:numId w:val="36"/>
        </w:numPr>
        <w:spacing w:after="0" w:line="240" w:lineRule="auto"/>
        <w:jc w:val="both"/>
        <w:rPr>
          <w:rFonts w:eastAsiaTheme="minorEastAsia"/>
          <w:sz w:val="24"/>
          <w:szCs w:val="24"/>
          <w:lang w:eastAsia="zh-CN"/>
        </w:rPr>
      </w:pPr>
      <w:r>
        <w:rPr>
          <w:rFonts w:eastAsiaTheme="minorEastAsia"/>
          <w:sz w:val="24"/>
          <w:szCs w:val="24"/>
          <w:lang w:eastAsia="zh-CN"/>
        </w:rPr>
        <w:t xml:space="preserve">Kombinasi keenam-enam komuniti ini tidak munasabah kerana satu-satu kesamaan untuk kesemuanya ialah mereka berpinggirkan Bukit Bendera. Tidak wujud hubungan tempatan untuk keenam-enam komuniti ini. Malahan, secara fizikal, kominiti F dipisahkan sama sekali bukan sahaja daripada komuniti-komuniti A dan B, tetapi juga komuniti-komuniti C, D dan E. SPR seharusnya mengorganisasi semula kawasan N24 Kebun Bunga supaya merangkumi sahaja komuniti-komuniti yang mempunyai hubungan tempatan sepertimana dikehendaki oleh sub-seksyen 2(d). </w:t>
      </w:r>
    </w:p>
    <w:p w:rsidR="00ED2C31" w:rsidRDefault="00ED2C31" w:rsidP="00ED2C31">
      <w:pPr>
        <w:pStyle w:val="ListParagraph"/>
        <w:spacing w:after="0" w:line="240" w:lineRule="auto"/>
        <w:jc w:val="both"/>
        <w:rPr>
          <w:rFonts w:eastAsiaTheme="minorEastAsia"/>
          <w:sz w:val="24"/>
          <w:szCs w:val="24"/>
          <w:lang w:eastAsia="zh-CN"/>
        </w:rPr>
      </w:pPr>
    </w:p>
    <w:p w:rsidR="00ED2C31" w:rsidRDefault="00ED2C31" w:rsidP="00ED2C31">
      <w:pPr>
        <w:pStyle w:val="ListParagraph"/>
        <w:numPr>
          <w:ilvl w:val="0"/>
          <w:numId w:val="36"/>
        </w:numPr>
        <w:spacing w:after="0" w:line="240" w:lineRule="auto"/>
        <w:jc w:val="both"/>
        <w:rPr>
          <w:rFonts w:eastAsiaTheme="minorEastAsia"/>
          <w:sz w:val="24"/>
          <w:szCs w:val="24"/>
          <w:lang w:eastAsia="zh-CN"/>
        </w:rPr>
      </w:pPr>
      <w:r>
        <w:rPr>
          <w:rFonts w:eastAsiaTheme="minorEastAsia"/>
          <w:sz w:val="24"/>
          <w:szCs w:val="24"/>
          <w:lang w:eastAsia="zh-CN"/>
        </w:rPr>
        <w:t xml:space="preserve">Komuniti A mempunyai lebih banyak kesamaan dengan jiran mereka di Taman Rifle (di bawah N23 Air Putih). Berpandukan sub-seksyen 2(b), hubungan tempatan ini mesti diperihara dengan meletakkan mereka dalam bahagian pilihanraya yang </w:t>
      </w:r>
      <w:proofErr w:type="gramStart"/>
      <w:r>
        <w:rPr>
          <w:rFonts w:eastAsiaTheme="minorEastAsia"/>
          <w:sz w:val="24"/>
          <w:szCs w:val="24"/>
          <w:lang w:eastAsia="zh-CN"/>
        </w:rPr>
        <w:t>sama</w:t>
      </w:r>
      <w:proofErr w:type="gramEnd"/>
      <w:r>
        <w:rPr>
          <w:rFonts w:eastAsiaTheme="minorEastAsia"/>
          <w:sz w:val="24"/>
          <w:szCs w:val="24"/>
          <w:lang w:eastAsia="zh-CN"/>
        </w:rPr>
        <w:t>.</w:t>
      </w:r>
    </w:p>
    <w:p w:rsidR="00ED2C31" w:rsidRPr="00143A16" w:rsidRDefault="00ED2C31" w:rsidP="00ED2C31">
      <w:pPr>
        <w:pStyle w:val="ListParagraph"/>
        <w:rPr>
          <w:rFonts w:eastAsiaTheme="minorEastAsia"/>
          <w:sz w:val="24"/>
          <w:szCs w:val="24"/>
          <w:lang w:eastAsia="zh-CN"/>
        </w:rPr>
      </w:pPr>
    </w:p>
    <w:p w:rsidR="00ED2C31" w:rsidRDefault="00ED2C31" w:rsidP="00ED2C31">
      <w:pPr>
        <w:pStyle w:val="ListParagraph"/>
        <w:numPr>
          <w:ilvl w:val="0"/>
          <w:numId w:val="36"/>
        </w:numPr>
        <w:spacing w:after="0" w:line="240" w:lineRule="auto"/>
        <w:jc w:val="both"/>
        <w:rPr>
          <w:rFonts w:eastAsiaTheme="minorEastAsia"/>
          <w:sz w:val="24"/>
          <w:szCs w:val="24"/>
          <w:lang w:eastAsia="zh-CN"/>
        </w:rPr>
      </w:pPr>
      <w:r>
        <w:rPr>
          <w:rFonts w:eastAsiaTheme="minorEastAsia"/>
          <w:sz w:val="24"/>
          <w:szCs w:val="24"/>
          <w:lang w:eastAsia="zh-CN"/>
        </w:rPr>
        <w:lastRenderedPageBreak/>
        <w:t>Komuniti F adalah sebahagian daripada Taman Seri Setia dan harus disatukan semula dengan jiran mereka dalam N22 Tanjung Bunga. Hubungan tempatan ini mesti dipulihkan berpandukan sub-seksyen 2(b).</w:t>
      </w:r>
    </w:p>
    <w:p w:rsidR="00ED2C31" w:rsidRPr="00E4397A" w:rsidRDefault="00ED2C31" w:rsidP="00ED2C31">
      <w:pPr>
        <w:pStyle w:val="ListParagraph"/>
        <w:rPr>
          <w:rFonts w:eastAsiaTheme="minorEastAsia"/>
          <w:sz w:val="24"/>
          <w:szCs w:val="24"/>
          <w:lang w:eastAsia="zh-CN"/>
        </w:rPr>
      </w:pPr>
    </w:p>
    <w:p w:rsidR="00ED2C31" w:rsidRDefault="00ED2C31" w:rsidP="00ED2C31">
      <w:pPr>
        <w:pStyle w:val="ListParagraph"/>
        <w:numPr>
          <w:ilvl w:val="0"/>
          <w:numId w:val="36"/>
        </w:numPr>
        <w:spacing w:after="0" w:line="240" w:lineRule="auto"/>
        <w:jc w:val="both"/>
        <w:rPr>
          <w:rFonts w:eastAsiaTheme="minorEastAsia"/>
          <w:sz w:val="24"/>
          <w:szCs w:val="24"/>
          <w:lang w:eastAsia="zh-CN"/>
        </w:rPr>
      </w:pPr>
      <w:r>
        <w:rPr>
          <w:rFonts w:eastAsiaTheme="minorEastAsia"/>
          <w:sz w:val="24"/>
          <w:szCs w:val="24"/>
          <w:lang w:eastAsia="zh-CN"/>
        </w:rPr>
        <w:t>Sempadan di Komuniti B yang berasaskan Jalan Brook adalah tidak munasabah kerana ia menjejaskan hubungan tempatan jiran-jiran di kedua-dua belah Jalan Brook, yakni Komuniti B dan serpihannya dalam bulatan putih bertanda G. Hubungan tempatan ini mesti diperihara berpandukan sub-seksyen 2(b) dengan meletak kedua-dua B dan G dalam bahagian pilihanraya yang sama.</w:t>
      </w:r>
    </w:p>
    <w:p w:rsidR="00ED2C31" w:rsidRPr="00495761" w:rsidRDefault="00ED2C31" w:rsidP="00ED2C31">
      <w:pPr>
        <w:pStyle w:val="ListParagraph"/>
        <w:rPr>
          <w:rFonts w:eastAsiaTheme="minorEastAsia"/>
          <w:sz w:val="24"/>
          <w:szCs w:val="24"/>
          <w:lang w:eastAsia="zh-CN"/>
        </w:rPr>
      </w:pPr>
    </w:p>
    <w:p w:rsidR="00ED2C31" w:rsidRPr="00495761" w:rsidRDefault="00ED2C31" w:rsidP="00ED2C31">
      <w:pPr>
        <w:pStyle w:val="ListParagraph"/>
        <w:numPr>
          <w:ilvl w:val="0"/>
          <w:numId w:val="36"/>
        </w:numPr>
        <w:spacing w:after="0" w:line="240" w:lineRule="auto"/>
        <w:jc w:val="both"/>
        <w:rPr>
          <w:rFonts w:eastAsiaTheme="minorEastAsia"/>
          <w:sz w:val="24"/>
          <w:szCs w:val="24"/>
          <w:lang w:eastAsia="zh-CN"/>
        </w:rPr>
      </w:pPr>
      <w:r>
        <w:rPr>
          <w:rFonts w:eastAsiaTheme="minorEastAsia"/>
          <w:sz w:val="24"/>
          <w:szCs w:val="24"/>
          <w:lang w:eastAsia="zh-CN"/>
        </w:rPr>
        <w:t>Komuniti C, D dan E mempunyai hubungan tempatan yang lebih rapat dengan jiran mereka di sebelah Jalan Mount Eskrine dan Jalan Fettes dan seharusnya dimasukkan dalam bahagian pilihanraya yang sama. (Sila rujuk poin 2.4)</w:t>
      </w:r>
    </w:p>
    <w:p w:rsidR="009C6F9B" w:rsidRDefault="009C6F9B" w:rsidP="00B47048">
      <w:pPr>
        <w:spacing w:after="0" w:line="240" w:lineRule="auto"/>
        <w:ind w:left="709" w:hanging="709"/>
        <w:jc w:val="both"/>
        <w:rPr>
          <w:rFonts w:eastAsiaTheme="minorEastAsia"/>
          <w:sz w:val="24"/>
          <w:szCs w:val="24"/>
          <w:lang w:eastAsia="zh-CN"/>
        </w:rPr>
      </w:pPr>
    </w:p>
    <w:p w:rsidR="00B47048" w:rsidRPr="0072586E" w:rsidRDefault="00463989" w:rsidP="00B47048">
      <w:pPr>
        <w:pStyle w:val="ListParagraph"/>
        <w:numPr>
          <w:ilvl w:val="1"/>
          <w:numId w:val="34"/>
        </w:numPr>
        <w:spacing w:after="0" w:line="240" w:lineRule="auto"/>
        <w:ind w:left="709" w:hanging="709"/>
        <w:jc w:val="both"/>
        <w:rPr>
          <w:rFonts w:eastAsiaTheme="minorEastAsia"/>
          <w:sz w:val="24"/>
          <w:szCs w:val="24"/>
          <w:lang w:eastAsia="zh-CN"/>
        </w:rPr>
      </w:pPr>
      <w:r w:rsidRPr="00B47048">
        <w:rPr>
          <w:rFonts w:eastAsiaTheme="minorEastAsia"/>
          <w:b/>
          <w:sz w:val="24"/>
          <w:szCs w:val="24"/>
          <w:lang w:eastAsia="zh-CN"/>
        </w:rPr>
        <w:t>N25 Pulau Tikus</w:t>
      </w:r>
      <w:r w:rsidR="00502386" w:rsidRPr="00B47048">
        <w:rPr>
          <w:rFonts w:eastAsiaTheme="minorEastAsia"/>
          <w:b/>
          <w:sz w:val="24"/>
          <w:szCs w:val="24"/>
          <w:lang w:eastAsia="zh-CN"/>
        </w:rPr>
        <w:t xml:space="preserve"> </w:t>
      </w:r>
    </w:p>
    <w:p w:rsidR="004147AE" w:rsidRDefault="004147AE" w:rsidP="0072586E">
      <w:pPr>
        <w:spacing w:after="0" w:line="240" w:lineRule="auto"/>
        <w:jc w:val="both"/>
        <w:rPr>
          <w:rFonts w:eastAsiaTheme="minorEastAsia"/>
          <w:i/>
          <w:sz w:val="24"/>
          <w:szCs w:val="24"/>
          <w:lang w:eastAsia="zh-CN"/>
        </w:rPr>
      </w:pPr>
    </w:p>
    <w:p w:rsidR="0072586E" w:rsidRPr="0072586E" w:rsidRDefault="0072586E" w:rsidP="0072586E">
      <w:pPr>
        <w:spacing w:after="0" w:line="240" w:lineRule="auto"/>
        <w:jc w:val="both"/>
        <w:rPr>
          <w:rFonts w:eastAsiaTheme="minorEastAsia"/>
          <w:i/>
          <w:sz w:val="24"/>
          <w:szCs w:val="24"/>
          <w:lang w:eastAsia="zh-CN"/>
        </w:rPr>
      </w:pPr>
      <w:r w:rsidRPr="0072586E">
        <w:rPr>
          <w:rFonts w:eastAsiaTheme="minorEastAsia"/>
          <w:i/>
          <w:sz w:val="24"/>
          <w:szCs w:val="24"/>
          <w:lang w:eastAsia="zh-CN"/>
        </w:rPr>
        <w:t xml:space="preserve">Peta </w:t>
      </w:r>
      <w:r>
        <w:rPr>
          <w:rFonts w:eastAsiaTheme="minorEastAsia"/>
          <w:i/>
          <w:sz w:val="24"/>
          <w:szCs w:val="24"/>
          <w:lang w:eastAsia="zh-CN"/>
        </w:rPr>
        <w:t>4</w:t>
      </w:r>
      <w:r w:rsidRPr="0072586E">
        <w:rPr>
          <w:rFonts w:eastAsiaTheme="minorEastAsia"/>
          <w:i/>
          <w:sz w:val="24"/>
          <w:szCs w:val="24"/>
          <w:lang w:eastAsia="zh-CN"/>
        </w:rPr>
        <w:t xml:space="preserve"> Hubungan Tempatan </w:t>
      </w:r>
      <w:r>
        <w:rPr>
          <w:rFonts w:eastAsiaTheme="minorEastAsia"/>
          <w:i/>
          <w:sz w:val="24"/>
          <w:szCs w:val="24"/>
          <w:lang w:eastAsia="zh-CN"/>
        </w:rPr>
        <w:t xml:space="preserve">Terjejas </w:t>
      </w:r>
      <w:r w:rsidRPr="0072586E">
        <w:rPr>
          <w:rFonts w:eastAsiaTheme="minorEastAsia"/>
          <w:i/>
          <w:sz w:val="24"/>
          <w:szCs w:val="24"/>
          <w:lang w:eastAsia="zh-CN"/>
        </w:rPr>
        <w:t xml:space="preserve">di </w:t>
      </w:r>
      <w:r w:rsidR="00A5778F">
        <w:rPr>
          <w:rFonts w:eastAsiaTheme="minorEastAsia"/>
          <w:i/>
          <w:sz w:val="24"/>
          <w:szCs w:val="24"/>
          <w:lang w:eastAsia="zh-CN"/>
        </w:rPr>
        <w:t>Pulau Tikus</w:t>
      </w:r>
      <w:r w:rsidRPr="0072586E">
        <w:rPr>
          <w:rFonts w:eastAsiaTheme="minorEastAsia"/>
          <w:i/>
          <w:sz w:val="24"/>
          <w:szCs w:val="24"/>
          <w:lang w:eastAsia="zh-CN"/>
        </w:rPr>
        <w:t xml:space="preserve"> </w:t>
      </w:r>
      <w:r w:rsidR="008E5967">
        <w:rPr>
          <w:rFonts w:eastAsiaTheme="minorEastAsia"/>
          <w:i/>
          <w:sz w:val="24"/>
          <w:szCs w:val="24"/>
          <w:lang w:eastAsia="zh-CN"/>
        </w:rPr>
        <w:t>o</w:t>
      </w:r>
      <w:r>
        <w:rPr>
          <w:rFonts w:eastAsiaTheme="minorEastAsia"/>
          <w:i/>
          <w:sz w:val="24"/>
          <w:szCs w:val="24"/>
          <w:lang w:eastAsia="zh-CN"/>
        </w:rPr>
        <w:t xml:space="preserve">leh </w:t>
      </w:r>
      <w:r w:rsidRPr="0072586E">
        <w:rPr>
          <w:rFonts w:eastAsiaTheme="minorEastAsia"/>
          <w:i/>
          <w:sz w:val="24"/>
          <w:szCs w:val="24"/>
          <w:lang w:eastAsia="zh-CN"/>
        </w:rPr>
        <w:t>Sempadan Bahagian Pilihanraya</w:t>
      </w:r>
    </w:p>
    <w:p w:rsidR="00F83255" w:rsidRDefault="00F83255" w:rsidP="00F83255">
      <w:pPr>
        <w:pStyle w:val="ListParagraph"/>
        <w:spacing w:after="0" w:line="240" w:lineRule="auto"/>
        <w:ind w:left="709"/>
        <w:jc w:val="both"/>
        <w:rPr>
          <w:rFonts w:eastAsiaTheme="minorEastAsia"/>
          <w:b/>
          <w:sz w:val="24"/>
          <w:szCs w:val="24"/>
          <w:lang w:eastAsia="zh-CN"/>
        </w:rPr>
      </w:pPr>
    </w:p>
    <w:p w:rsidR="00F83255" w:rsidRPr="00B47048" w:rsidRDefault="00AA77B4" w:rsidP="00F83255">
      <w:pPr>
        <w:pStyle w:val="ListParagraph"/>
        <w:spacing w:after="0" w:line="240" w:lineRule="auto"/>
        <w:ind w:left="709"/>
        <w:jc w:val="both"/>
        <w:rPr>
          <w:rFonts w:eastAsiaTheme="minorEastAsia"/>
          <w:sz w:val="24"/>
          <w:szCs w:val="24"/>
          <w:lang w:eastAsia="zh-CN"/>
        </w:rPr>
      </w:pPr>
      <w:r>
        <w:rPr>
          <w:rFonts w:eastAsiaTheme="minorEastAsia"/>
          <w:noProof/>
          <w:sz w:val="24"/>
          <w:szCs w:val="24"/>
          <w:lang w:val="en-MY" w:eastAsia="zh-CN"/>
        </w:rPr>
        <w:drawing>
          <wp:inline distT="0" distB="0" distL="0" distR="0">
            <wp:extent cx="5943600" cy="3495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bun bunga-OL.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95675"/>
                    </a:xfrm>
                    <a:prstGeom prst="rect">
                      <a:avLst/>
                    </a:prstGeom>
                  </pic:spPr>
                </pic:pic>
              </a:graphicData>
            </a:graphic>
          </wp:inline>
        </w:drawing>
      </w:r>
    </w:p>
    <w:p w:rsidR="00B47048" w:rsidRPr="00B47048" w:rsidRDefault="00B47048" w:rsidP="00B47048">
      <w:pPr>
        <w:pStyle w:val="ListParagraph"/>
        <w:rPr>
          <w:rFonts w:eastAsiaTheme="minorEastAsia"/>
          <w:sz w:val="24"/>
          <w:szCs w:val="24"/>
          <w:lang w:eastAsia="zh-CN"/>
        </w:rPr>
      </w:pPr>
    </w:p>
    <w:p w:rsidR="00D57105" w:rsidRPr="00B47048" w:rsidRDefault="002C328D" w:rsidP="001611E0">
      <w:pPr>
        <w:pStyle w:val="ListParagraph"/>
        <w:numPr>
          <w:ilvl w:val="0"/>
          <w:numId w:val="38"/>
        </w:numPr>
        <w:spacing w:after="0" w:line="240" w:lineRule="auto"/>
        <w:jc w:val="both"/>
        <w:rPr>
          <w:rFonts w:eastAsiaTheme="minorEastAsia"/>
          <w:sz w:val="24"/>
          <w:szCs w:val="24"/>
          <w:lang w:eastAsia="zh-CN"/>
        </w:rPr>
      </w:pPr>
      <w:r>
        <w:rPr>
          <w:rFonts w:eastAsiaTheme="minorEastAsia"/>
          <w:sz w:val="24"/>
          <w:szCs w:val="24"/>
          <w:lang w:eastAsia="zh-CN"/>
        </w:rPr>
        <w:t xml:space="preserve">Merujuk kepada Peta 4, </w:t>
      </w:r>
      <w:r w:rsidR="00D57105" w:rsidRPr="00B47048">
        <w:rPr>
          <w:rFonts w:eastAsiaTheme="minorEastAsia"/>
          <w:sz w:val="24"/>
          <w:szCs w:val="24"/>
          <w:lang w:eastAsia="zh-CN"/>
        </w:rPr>
        <w:t>Sempadan bahagian pilihanraya negeri yang dicadangkan bagi N24 Kebun Bunga dan N25 Pulau Tikus memecahbelahkan komuniti tempatan berikut:</w:t>
      </w:r>
    </w:p>
    <w:p w:rsidR="00D57105" w:rsidRDefault="00D57105" w:rsidP="00D57105">
      <w:pPr>
        <w:pStyle w:val="ListParagraph"/>
        <w:spacing w:after="0" w:line="240" w:lineRule="auto"/>
        <w:ind w:left="1080"/>
        <w:jc w:val="both"/>
        <w:rPr>
          <w:rFonts w:eastAsiaTheme="minorEastAsia"/>
          <w:sz w:val="24"/>
          <w:szCs w:val="24"/>
          <w:lang w:eastAsia="zh-CN"/>
        </w:rPr>
      </w:pPr>
      <w:r w:rsidRPr="00B37087">
        <w:rPr>
          <w:rFonts w:eastAsiaTheme="minorEastAsia"/>
          <w:sz w:val="24"/>
          <w:szCs w:val="24"/>
          <w:lang w:eastAsia="zh-CN"/>
        </w:rPr>
        <w:t>1.</w:t>
      </w:r>
      <w:r>
        <w:rPr>
          <w:rFonts w:eastAsiaTheme="minorEastAsia"/>
          <w:sz w:val="24"/>
          <w:szCs w:val="24"/>
          <w:lang w:eastAsia="zh-CN"/>
        </w:rPr>
        <w:t xml:space="preserve"> K</w:t>
      </w:r>
      <w:r w:rsidRPr="00B37087">
        <w:rPr>
          <w:rFonts w:eastAsiaTheme="minorEastAsia"/>
          <w:sz w:val="24"/>
          <w:szCs w:val="24"/>
          <w:lang w:eastAsia="zh-CN"/>
        </w:rPr>
        <w:t>ampung Air Terjun</w:t>
      </w:r>
      <w:r w:rsidR="002C328D">
        <w:rPr>
          <w:rFonts w:eastAsiaTheme="minorEastAsia"/>
          <w:sz w:val="24"/>
          <w:szCs w:val="24"/>
          <w:lang w:eastAsia="zh-CN"/>
        </w:rPr>
        <w:t xml:space="preserve"> (Bulatan merah A)</w:t>
      </w:r>
    </w:p>
    <w:p w:rsidR="00D57105" w:rsidRDefault="00D57105" w:rsidP="00D57105">
      <w:pPr>
        <w:pStyle w:val="ListParagraph"/>
        <w:spacing w:after="0" w:line="240" w:lineRule="auto"/>
        <w:ind w:left="1080"/>
        <w:jc w:val="both"/>
        <w:rPr>
          <w:rFonts w:eastAsiaTheme="minorEastAsia"/>
          <w:sz w:val="24"/>
          <w:szCs w:val="24"/>
          <w:lang w:eastAsia="zh-CN"/>
        </w:rPr>
      </w:pPr>
      <w:r>
        <w:rPr>
          <w:rFonts w:eastAsiaTheme="minorEastAsia"/>
          <w:sz w:val="24"/>
          <w:szCs w:val="24"/>
          <w:lang w:eastAsia="zh-CN"/>
        </w:rPr>
        <w:t xml:space="preserve">2. </w:t>
      </w:r>
      <w:r w:rsidRPr="00B37087">
        <w:rPr>
          <w:rFonts w:eastAsiaTheme="minorEastAsia"/>
          <w:sz w:val="24"/>
          <w:szCs w:val="24"/>
          <w:lang w:eastAsia="zh-CN"/>
        </w:rPr>
        <w:t>Ladang Hong Seng</w:t>
      </w:r>
      <w:r w:rsidR="002C328D">
        <w:rPr>
          <w:rFonts w:eastAsiaTheme="minorEastAsia"/>
          <w:sz w:val="24"/>
          <w:szCs w:val="24"/>
          <w:lang w:eastAsia="zh-CN"/>
        </w:rPr>
        <w:t xml:space="preserve"> (Bulatan merah B)</w:t>
      </w:r>
    </w:p>
    <w:p w:rsidR="00D57105" w:rsidRDefault="00D57105" w:rsidP="00D57105">
      <w:pPr>
        <w:pStyle w:val="ListParagraph"/>
        <w:spacing w:after="0" w:line="240" w:lineRule="auto"/>
        <w:ind w:left="1080"/>
        <w:jc w:val="both"/>
        <w:rPr>
          <w:rFonts w:eastAsiaTheme="minorEastAsia"/>
          <w:sz w:val="24"/>
          <w:szCs w:val="24"/>
          <w:lang w:eastAsia="zh-CN"/>
        </w:rPr>
      </w:pPr>
      <w:r w:rsidRPr="00B37087">
        <w:rPr>
          <w:rFonts w:eastAsiaTheme="minorEastAsia"/>
          <w:sz w:val="24"/>
          <w:szCs w:val="24"/>
          <w:lang w:eastAsia="zh-CN"/>
        </w:rPr>
        <w:t>3.</w:t>
      </w:r>
      <w:r>
        <w:rPr>
          <w:rFonts w:eastAsiaTheme="minorEastAsia"/>
          <w:sz w:val="24"/>
          <w:szCs w:val="24"/>
          <w:lang w:eastAsia="zh-CN"/>
        </w:rPr>
        <w:t xml:space="preserve"> </w:t>
      </w:r>
      <w:r w:rsidRPr="00B37087">
        <w:rPr>
          <w:rFonts w:eastAsiaTheme="minorEastAsia"/>
          <w:sz w:val="24"/>
          <w:szCs w:val="24"/>
          <w:lang w:eastAsia="zh-CN"/>
        </w:rPr>
        <w:t>Komuniti Jalan Mt Erskine</w:t>
      </w:r>
      <w:r w:rsidR="002C328D">
        <w:rPr>
          <w:rFonts w:eastAsiaTheme="minorEastAsia"/>
          <w:sz w:val="24"/>
          <w:szCs w:val="24"/>
          <w:lang w:eastAsia="zh-CN"/>
        </w:rPr>
        <w:t xml:space="preserve"> (Bulatan merah C)</w:t>
      </w:r>
    </w:p>
    <w:p w:rsidR="00D57105" w:rsidRDefault="00D57105" w:rsidP="00D57105">
      <w:pPr>
        <w:pStyle w:val="ListParagraph"/>
        <w:spacing w:after="0" w:line="240" w:lineRule="auto"/>
        <w:ind w:left="1080"/>
        <w:jc w:val="both"/>
        <w:rPr>
          <w:rFonts w:eastAsiaTheme="minorEastAsia"/>
          <w:sz w:val="24"/>
          <w:szCs w:val="24"/>
          <w:lang w:eastAsia="zh-CN"/>
        </w:rPr>
      </w:pPr>
      <w:r>
        <w:rPr>
          <w:rFonts w:eastAsiaTheme="minorEastAsia"/>
          <w:sz w:val="24"/>
          <w:szCs w:val="24"/>
          <w:lang w:eastAsia="zh-CN"/>
        </w:rPr>
        <w:t xml:space="preserve">4. </w:t>
      </w:r>
      <w:r w:rsidRPr="00B37087">
        <w:rPr>
          <w:rFonts w:eastAsiaTheme="minorEastAsia"/>
          <w:sz w:val="24"/>
          <w:szCs w:val="24"/>
          <w:lang w:eastAsia="zh-CN"/>
        </w:rPr>
        <w:t>Komuniti Jalan Fettes</w:t>
      </w:r>
      <w:r w:rsidR="002C328D">
        <w:rPr>
          <w:rFonts w:eastAsiaTheme="minorEastAsia"/>
          <w:sz w:val="24"/>
          <w:szCs w:val="24"/>
          <w:lang w:eastAsia="zh-CN"/>
        </w:rPr>
        <w:t xml:space="preserve"> (Bulatan merah D)</w:t>
      </w:r>
    </w:p>
    <w:p w:rsidR="00D57105" w:rsidRPr="00B37087" w:rsidRDefault="00D57105" w:rsidP="00D57105">
      <w:pPr>
        <w:pStyle w:val="ListParagraph"/>
        <w:spacing w:after="0" w:line="240" w:lineRule="auto"/>
        <w:ind w:left="1080"/>
        <w:jc w:val="both"/>
        <w:rPr>
          <w:rFonts w:eastAsiaTheme="minorEastAsia"/>
          <w:sz w:val="24"/>
          <w:szCs w:val="24"/>
          <w:lang w:eastAsia="zh-CN"/>
        </w:rPr>
      </w:pPr>
    </w:p>
    <w:p w:rsidR="00D57105" w:rsidRDefault="00B37087" w:rsidP="001611E0">
      <w:pPr>
        <w:pStyle w:val="ListParagraph"/>
        <w:numPr>
          <w:ilvl w:val="0"/>
          <w:numId w:val="38"/>
        </w:numPr>
        <w:spacing w:after="0" w:line="240" w:lineRule="auto"/>
        <w:ind w:left="709" w:hanging="349"/>
        <w:jc w:val="both"/>
        <w:rPr>
          <w:rFonts w:eastAsiaTheme="minorEastAsia"/>
          <w:sz w:val="24"/>
          <w:szCs w:val="24"/>
          <w:lang w:eastAsia="zh-CN"/>
        </w:rPr>
      </w:pPr>
      <w:r w:rsidRPr="00D57105">
        <w:rPr>
          <w:rFonts w:eastAsiaTheme="minorEastAsia"/>
          <w:sz w:val="24"/>
          <w:szCs w:val="24"/>
          <w:lang w:eastAsia="zh-CN"/>
        </w:rPr>
        <w:lastRenderedPageBreak/>
        <w:t xml:space="preserve">Tanah yang dipecahbelahkan oleh garis pemisah sempadan di Ladang Hong Seng adalah kepunyaan 1 tuan tanah dan kesemua penduduk Ladang Hong Seng melihat mereka sendiri sebagai sebuah komuniti yang bersama-sama menggunakan balai rakyat, pasar pagi, kuil dan kawasan aktiviti / perniagaan (kedai runcit dan gerai makan) yang sama. Mereka juga menggunakan satu jalan yang </w:t>
      </w:r>
      <w:proofErr w:type="gramStart"/>
      <w:r w:rsidRPr="00D57105">
        <w:rPr>
          <w:rFonts w:eastAsiaTheme="minorEastAsia"/>
          <w:sz w:val="24"/>
          <w:szCs w:val="24"/>
          <w:lang w:eastAsia="zh-CN"/>
        </w:rPr>
        <w:t>sama</w:t>
      </w:r>
      <w:proofErr w:type="gramEnd"/>
      <w:r w:rsidRPr="00D57105">
        <w:rPr>
          <w:rFonts w:eastAsiaTheme="minorEastAsia"/>
          <w:sz w:val="24"/>
          <w:szCs w:val="24"/>
          <w:lang w:eastAsia="zh-CN"/>
        </w:rPr>
        <w:t xml:space="preserve"> untuk keluar masuk Ladang Hong Seng. Sama juga bagi Kampung Air Terjun yang mempunyai 1 </w:t>
      </w:r>
      <w:proofErr w:type="gramStart"/>
      <w:r w:rsidRPr="00D57105">
        <w:rPr>
          <w:rFonts w:eastAsiaTheme="minorEastAsia"/>
          <w:sz w:val="24"/>
          <w:szCs w:val="24"/>
          <w:lang w:eastAsia="zh-CN"/>
        </w:rPr>
        <w:t>tuan</w:t>
      </w:r>
      <w:proofErr w:type="gramEnd"/>
      <w:r w:rsidRPr="00D57105">
        <w:rPr>
          <w:rFonts w:eastAsiaTheme="minorEastAsia"/>
          <w:sz w:val="24"/>
          <w:szCs w:val="24"/>
          <w:lang w:eastAsia="zh-CN"/>
        </w:rPr>
        <w:t xml:space="preserve"> tanah dan bersama-sama menggunakan balai rakyat, kuil, kedai runcit dan jalan keluar masuk ya</w:t>
      </w:r>
      <w:r w:rsidR="00A13AA4" w:rsidRPr="00D57105">
        <w:rPr>
          <w:rFonts w:eastAsiaTheme="minorEastAsia"/>
          <w:sz w:val="24"/>
          <w:szCs w:val="24"/>
          <w:lang w:eastAsia="zh-CN"/>
        </w:rPr>
        <w:t>ng sama di Kampung Air Terjun.</w:t>
      </w:r>
    </w:p>
    <w:p w:rsidR="00D57105" w:rsidRDefault="00D57105" w:rsidP="00D57105">
      <w:pPr>
        <w:pStyle w:val="ListParagraph"/>
        <w:spacing w:after="0" w:line="240" w:lineRule="auto"/>
        <w:ind w:left="709"/>
        <w:jc w:val="both"/>
        <w:rPr>
          <w:rFonts w:eastAsiaTheme="minorEastAsia"/>
          <w:sz w:val="24"/>
          <w:szCs w:val="24"/>
          <w:lang w:eastAsia="zh-CN"/>
        </w:rPr>
      </w:pPr>
    </w:p>
    <w:p w:rsidR="00D57105" w:rsidRDefault="00B37087" w:rsidP="001611E0">
      <w:pPr>
        <w:pStyle w:val="ListParagraph"/>
        <w:numPr>
          <w:ilvl w:val="0"/>
          <w:numId w:val="38"/>
        </w:numPr>
        <w:spacing w:after="0" w:line="240" w:lineRule="auto"/>
        <w:ind w:left="709" w:hanging="349"/>
        <w:jc w:val="both"/>
        <w:rPr>
          <w:rFonts w:eastAsiaTheme="minorEastAsia"/>
          <w:sz w:val="24"/>
          <w:szCs w:val="24"/>
          <w:lang w:eastAsia="zh-CN"/>
        </w:rPr>
      </w:pPr>
      <w:r w:rsidRPr="00D57105">
        <w:rPr>
          <w:rFonts w:eastAsiaTheme="minorEastAsia"/>
          <w:sz w:val="24"/>
          <w:szCs w:val="24"/>
          <w:lang w:eastAsia="zh-CN"/>
        </w:rPr>
        <w:t xml:space="preserve">Komuniti di kedua-dua belah Jalan Mt Erskine, iaitu termasuk kawasan Taman Kristal, Taman Teguh, Jalan Choong Lye Hock, Jalan Choong Lye Hin, Ladang Hong Seng, Pasar Mt Erskine, Taman Evergreen dan Ladang Elsiedale juga bersama-sama melihat diri sendiri sebagai "penduduk / komuniti Mt Erskine". Pemecahbelahan dua belah Jalan Mt Erskine oleh garis pemisah sempadan mengelirukan penduduk-penduduk di sini kerana keperluan mereka adalah </w:t>
      </w:r>
      <w:proofErr w:type="gramStart"/>
      <w:r w:rsidRPr="00D57105">
        <w:rPr>
          <w:rFonts w:eastAsiaTheme="minorEastAsia"/>
          <w:sz w:val="24"/>
          <w:szCs w:val="24"/>
          <w:lang w:eastAsia="zh-CN"/>
        </w:rPr>
        <w:t>sama</w:t>
      </w:r>
      <w:proofErr w:type="gramEnd"/>
      <w:r w:rsidRPr="00D57105">
        <w:rPr>
          <w:rFonts w:eastAsiaTheme="minorEastAsia"/>
          <w:sz w:val="24"/>
          <w:szCs w:val="24"/>
          <w:lang w:eastAsia="zh-CN"/>
        </w:rPr>
        <w:t>; Misalnya, jika ada gangguan elektrik, gangguan bekalan air atau masalah traffik di Jalan Mt Erskine, perumahan di kedua-dua belah Jalan Mt Erskine akan serentak menghadapi masalah kerana mereka merupakan sat</w:t>
      </w:r>
      <w:r w:rsidR="002417F3" w:rsidRPr="00D57105">
        <w:rPr>
          <w:rFonts w:eastAsiaTheme="minorEastAsia"/>
          <w:sz w:val="24"/>
          <w:szCs w:val="24"/>
          <w:lang w:eastAsia="zh-CN"/>
        </w:rPr>
        <w:t>u kawasan kejiranan yang sama.</w:t>
      </w:r>
    </w:p>
    <w:p w:rsidR="00D57105" w:rsidRPr="00D57105" w:rsidRDefault="00D57105" w:rsidP="00D57105">
      <w:pPr>
        <w:pStyle w:val="ListParagraph"/>
        <w:rPr>
          <w:rFonts w:eastAsiaTheme="minorEastAsia"/>
          <w:sz w:val="24"/>
          <w:szCs w:val="24"/>
          <w:lang w:eastAsia="zh-CN"/>
        </w:rPr>
      </w:pPr>
    </w:p>
    <w:p w:rsidR="00D57105" w:rsidRDefault="00B37087" w:rsidP="001611E0">
      <w:pPr>
        <w:pStyle w:val="ListParagraph"/>
        <w:numPr>
          <w:ilvl w:val="0"/>
          <w:numId w:val="38"/>
        </w:numPr>
        <w:spacing w:after="0" w:line="240" w:lineRule="auto"/>
        <w:ind w:left="709" w:hanging="349"/>
        <w:jc w:val="both"/>
        <w:rPr>
          <w:rFonts w:eastAsiaTheme="minorEastAsia"/>
          <w:sz w:val="24"/>
          <w:szCs w:val="24"/>
          <w:lang w:eastAsia="zh-CN"/>
        </w:rPr>
      </w:pPr>
      <w:r w:rsidRPr="00D57105">
        <w:rPr>
          <w:rFonts w:eastAsiaTheme="minorEastAsia"/>
          <w:sz w:val="24"/>
          <w:szCs w:val="24"/>
          <w:lang w:eastAsia="zh-CN"/>
        </w:rPr>
        <w:t xml:space="preserve">Situasi komuniti di kedua-dua belah Jalan Fettes juga </w:t>
      </w:r>
      <w:proofErr w:type="gramStart"/>
      <w:r w:rsidRPr="00D57105">
        <w:rPr>
          <w:rFonts w:eastAsiaTheme="minorEastAsia"/>
          <w:sz w:val="24"/>
          <w:szCs w:val="24"/>
          <w:lang w:eastAsia="zh-CN"/>
        </w:rPr>
        <w:t>sama</w:t>
      </w:r>
      <w:proofErr w:type="gramEnd"/>
      <w:r w:rsidRPr="00D57105">
        <w:rPr>
          <w:rFonts w:eastAsiaTheme="minorEastAsia"/>
          <w:sz w:val="24"/>
          <w:szCs w:val="24"/>
          <w:lang w:eastAsia="zh-CN"/>
        </w:rPr>
        <w:t xml:space="preserve"> seperti Jalan Mt Erskine. Penduduk-penduduk dan peniaga-peniaga di kedua-dua belah Jalan Fettes melihat diri sendiri sebagai satu komuniti yang </w:t>
      </w:r>
      <w:proofErr w:type="gramStart"/>
      <w:r w:rsidRPr="00D57105">
        <w:rPr>
          <w:rFonts w:eastAsiaTheme="minorEastAsia"/>
          <w:sz w:val="24"/>
          <w:szCs w:val="24"/>
          <w:lang w:eastAsia="zh-CN"/>
        </w:rPr>
        <w:t>sama</w:t>
      </w:r>
      <w:proofErr w:type="gramEnd"/>
      <w:r w:rsidRPr="00D57105">
        <w:rPr>
          <w:rFonts w:eastAsiaTheme="minorEastAsia"/>
          <w:sz w:val="24"/>
          <w:szCs w:val="24"/>
          <w:lang w:eastAsia="zh-CN"/>
        </w:rPr>
        <w:t xml:space="preserve">. Jika berlakunya sebarang masalah, penduduk-penduduk dan peniaga-peniaga di kawasan ini </w:t>
      </w:r>
      <w:proofErr w:type="gramStart"/>
      <w:r w:rsidRPr="00D57105">
        <w:rPr>
          <w:rFonts w:eastAsiaTheme="minorEastAsia"/>
          <w:sz w:val="24"/>
          <w:szCs w:val="24"/>
          <w:lang w:eastAsia="zh-CN"/>
        </w:rPr>
        <w:t>akan</w:t>
      </w:r>
      <w:proofErr w:type="gramEnd"/>
      <w:r w:rsidRPr="00D57105">
        <w:rPr>
          <w:rFonts w:eastAsiaTheme="minorEastAsia"/>
          <w:sz w:val="24"/>
          <w:szCs w:val="24"/>
          <w:lang w:eastAsia="zh-CN"/>
        </w:rPr>
        <w:t xml:space="preserve"> berasa keliru jika mendapati bahawa 1 jalan dan komuniti yang sama dipisahkan antara 2 bahagian pilihanraya negeri dan 2 Ahli Dewan Undangan Negeri.</w:t>
      </w:r>
    </w:p>
    <w:p w:rsidR="00D57105" w:rsidRPr="00D57105" w:rsidRDefault="00D57105" w:rsidP="00D57105">
      <w:pPr>
        <w:pStyle w:val="ListParagraph"/>
        <w:rPr>
          <w:rFonts w:asciiTheme="minorHAnsi" w:eastAsia="Times New Roman" w:hAnsiTheme="minorHAnsi"/>
          <w:sz w:val="24"/>
          <w:szCs w:val="24"/>
          <w:lang w:val="en-MY" w:eastAsia="zh-CN"/>
        </w:rPr>
      </w:pPr>
    </w:p>
    <w:p w:rsidR="00B37087" w:rsidRPr="00D57105" w:rsidRDefault="00B37087" w:rsidP="001611E0">
      <w:pPr>
        <w:pStyle w:val="ListParagraph"/>
        <w:numPr>
          <w:ilvl w:val="0"/>
          <w:numId w:val="38"/>
        </w:numPr>
        <w:spacing w:after="0" w:line="240" w:lineRule="auto"/>
        <w:ind w:left="709" w:hanging="349"/>
        <w:jc w:val="both"/>
        <w:rPr>
          <w:rFonts w:eastAsiaTheme="minorEastAsia"/>
          <w:sz w:val="24"/>
          <w:szCs w:val="24"/>
          <w:lang w:eastAsia="zh-CN"/>
        </w:rPr>
      </w:pPr>
      <w:r w:rsidRPr="00D57105">
        <w:rPr>
          <w:rFonts w:asciiTheme="minorHAnsi" w:eastAsia="Times New Roman" w:hAnsiTheme="minorHAnsi"/>
          <w:sz w:val="24"/>
          <w:szCs w:val="24"/>
          <w:lang w:val="en-MY" w:eastAsia="zh-CN"/>
        </w:rPr>
        <w:t>Pemecahbelahan 4 komuniti-komuniti tempatan di atas secara langsung melanggar kehendak “pemeliharaan hubungan tempatan” dalam Seksyen 2(d) Jadual Ketiga Belas, Perlembagaan Persekutuan dan harus diperbetulkan.</w:t>
      </w:r>
    </w:p>
    <w:p w:rsidR="00B90DFE" w:rsidRPr="00463989" w:rsidRDefault="00B90DFE" w:rsidP="00095E04">
      <w:pPr>
        <w:spacing w:after="0" w:line="240" w:lineRule="auto"/>
        <w:jc w:val="both"/>
        <w:rPr>
          <w:rFonts w:asciiTheme="minorHAnsi" w:eastAsiaTheme="minorEastAsia" w:hAnsiTheme="minorHAnsi"/>
          <w:sz w:val="24"/>
          <w:szCs w:val="24"/>
          <w:lang w:val="en-MY" w:eastAsia="zh-CN"/>
        </w:rPr>
      </w:pPr>
    </w:p>
    <w:p w:rsidR="00F463B8" w:rsidRPr="00F463B8" w:rsidRDefault="00F463B8" w:rsidP="00F463B8">
      <w:pPr>
        <w:pStyle w:val="ListParagraph"/>
        <w:numPr>
          <w:ilvl w:val="1"/>
          <w:numId w:val="34"/>
        </w:numPr>
        <w:spacing w:after="0" w:line="240" w:lineRule="auto"/>
        <w:ind w:left="709" w:hanging="709"/>
        <w:jc w:val="both"/>
        <w:rPr>
          <w:rFonts w:eastAsiaTheme="minorEastAsia"/>
          <w:sz w:val="24"/>
          <w:szCs w:val="24"/>
          <w:lang w:eastAsia="zh-CN"/>
        </w:rPr>
      </w:pPr>
      <w:r>
        <w:rPr>
          <w:rFonts w:eastAsiaTheme="minorEastAsia"/>
          <w:b/>
          <w:sz w:val="24"/>
          <w:szCs w:val="24"/>
          <w:lang w:eastAsia="zh-CN"/>
        </w:rPr>
        <w:t>P048 Bukit Bendera</w:t>
      </w:r>
    </w:p>
    <w:p w:rsidR="00F463B8" w:rsidRDefault="00F463B8" w:rsidP="00F463B8">
      <w:pPr>
        <w:pStyle w:val="ListParagraph"/>
        <w:spacing w:after="0" w:line="240" w:lineRule="auto"/>
        <w:ind w:left="709"/>
        <w:jc w:val="both"/>
        <w:rPr>
          <w:rFonts w:eastAsiaTheme="minorEastAsia"/>
          <w:b/>
          <w:sz w:val="24"/>
          <w:szCs w:val="24"/>
          <w:lang w:eastAsia="zh-CN"/>
        </w:rPr>
      </w:pPr>
    </w:p>
    <w:p w:rsidR="00F463B8" w:rsidRDefault="001611E0" w:rsidP="001611E0">
      <w:pPr>
        <w:pStyle w:val="ListParagraph"/>
        <w:numPr>
          <w:ilvl w:val="0"/>
          <w:numId w:val="39"/>
        </w:numPr>
        <w:spacing w:after="0" w:line="240" w:lineRule="auto"/>
        <w:jc w:val="both"/>
        <w:rPr>
          <w:rFonts w:eastAsiaTheme="minorEastAsia"/>
          <w:sz w:val="24"/>
          <w:szCs w:val="24"/>
          <w:lang w:eastAsia="zh-CN"/>
        </w:rPr>
      </w:pPr>
      <w:r>
        <w:rPr>
          <w:rFonts w:eastAsiaTheme="minorEastAsia"/>
          <w:sz w:val="24"/>
          <w:szCs w:val="24"/>
          <w:lang w:eastAsia="zh-CN"/>
        </w:rPr>
        <w:t xml:space="preserve">Kawasan yang dirangkumi oleh P048 terlalu luas dan pelbagai sifat komunitinya. </w:t>
      </w:r>
      <w:r w:rsidR="00F10345">
        <w:rPr>
          <w:rFonts w:eastAsiaTheme="minorEastAsia"/>
          <w:sz w:val="24"/>
          <w:szCs w:val="24"/>
          <w:lang w:eastAsia="zh-CN"/>
        </w:rPr>
        <w:t xml:space="preserve">Kecuali dihujung jalan Air Itam, </w:t>
      </w:r>
      <w:r w:rsidR="008B4DA4">
        <w:rPr>
          <w:rFonts w:eastAsiaTheme="minorEastAsia"/>
          <w:sz w:val="24"/>
          <w:szCs w:val="24"/>
          <w:lang w:eastAsia="zh-CN"/>
        </w:rPr>
        <w:t xml:space="preserve">N23 Air Putih </w:t>
      </w:r>
      <w:r w:rsidR="00F10345">
        <w:rPr>
          <w:rFonts w:eastAsiaTheme="minorEastAsia"/>
          <w:sz w:val="24"/>
          <w:szCs w:val="24"/>
          <w:lang w:eastAsia="zh-CN"/>
        </w:rPr>
        <w:t>sebenarnya dipisahkan oleh Bukit Bendera daripada</w:t>
      </w:r>
      <w:r w:rsidR="008B4DA4">
        <w:rPr>
          <w:rFonts w:eastAsiaTheme="minorEastAsia"/>
          <w:sz w:val="24"/>
          <w:szCs w:val="24"/>
          <w:lang w:eastAsia="zh-CN"/>
        </w:rPr>
        <w:t xml:space="preserve"> ketiga-tiga bahagian pilihanraya negeri yang </w:t>
      </w:r>
      <w:proofErr w:type="gramStart"/>
      <w:r w:rsidR="008B4DA4">
        <w:rPr>
          <w:rFonts w:eastAsiaTheme="minorEastAsia"/>
          <w:sz w:val="24"/>
          <w:szCs w:val="24"/>
          <w:lang w:eastAsia="zh-CN"/>
        </w:rPr>
        <w:t>lain</w:t>
      </w:r>
      <w:proofErr w:type="gramEnd"/>
      <w:r w:rsidR="008B4DA4">
        <w:rPr>
          <w:rFonts w:eastAsiaTheme="minorEastAsia"/>
          <w:sz w:val="24"/>
          <w:szCs w:val="24"/>
          <w:lang w:eastAsia="zh-CN"/>
        </w:rPr>
        <w:t xml:space="preserve"> yakni N22 Tanjong Bunga, N24 Kebun Bunga dan N25 Pulau Tikus</w:t>
      </w:r>
      <w:r w:rsidR="00F10345">
        <w:rPr>
          <w:rFonts w:eastAsiaTheme="minorEastAsia"/>
          <w:sz w:val="24"/>
          <w:szCs w:val="24"/>
          <w:lang w:eastAsia="zh-CN"/>
        </w:rPr>
        <w:t xml:space="preserve">. </w:t>
      </w:r>
      <w:r w:rsidR="00BD7F19">
        <w:rPr>
          <w:rFonts w:eastAsiaTheme="minorEastAsia"/>
          <w:sz w:val="24"/>
          <w:szCs w:val="24"/>
          <w:lang w:eastAsia="zh-CN"/>
        </w:rPr>
        <w:t xml:space="preserve">Hubungan tempatan di antara Air Putih dan yang lain adalah tipis </w:t>
      </w:r>
      <w:proofErr w:type="gramStart"/>
      <w:r w:rsidR="00BD7F19">
        <w:rPr>
          <w:rFonts w:eastAsiaTheme="minorEastAsia"/>
          <w:sz w:val="24"/>
          <w:szCs w:val="24"/>
          <w:lang w:eastAsia="zh-CN"/>
        </w:rPr>
        <w:t>kerana  c</w:t>
      </w:r>
      <w:r w:rsidR="00F10345">
        <w:rPr>
          <w:rFonts w:eastAsiaTheme="minorEastAsia"/>
          <w:sz w:val="24"/>
          <w:szCs w:val="24"/>
          <w:lang w:eastAsia="zh-CN"/>
        </w:rPr>
        <w:t>iri</w:t>
      </w:r>
      <w:proofErr w:type="gramEnd"/>
      <w:r w:rsidR="00F10345">
        <w:rPr>
          <w:rFonts w:eastAsiaTheme="minorEastAsia"/>
          <w:sz w:val="24"/>
          <w:szCs w:val="24"/>
          <w:lang w:eastAsia="zh-CN"/>
        </w:rPr>
        <w:t xml:space="preserve">-ciri socio-ekonomi dan isu yang dihadapi </w:t>
      </w:r>
      <w:r w:rsidR="00BD7F19">
        <w:rPr>
          <w:rFonts w:eastAsiaTheme="minorEastAsia"/>
          <w:sz w:val="24"/>
          <w:szCs w:val="24"/>
          <w:lang w:eastAsia="zh-CN"/>
        </w:rPr>
        <w:t xml:space="preserve"> agak </w:t>
      </w:r>
      <w:r w:rsidR="00F10345">
        <w:rPr>
          <w:rFonts w:eastAsiaTheme="minorEastAsia"/>
          <w:sz w:val="24"/>
          <w:szCs w:val="24"/>
          <w:lang w:eastAsia="zh-CN"/>
        </w:rPr>
        <w:t>berbeza.</w:t>
      </w:r>
    </w:p>
    <w:p w:rsidR="00F10345" w:rsidRDefault="00F10345" w:rsidP="00F10345">
      <w:pPr>
        <w:pStyle w:val="ListParagraph"/>
        <w:spacing w:after="0" w:line="240" w:lineRule="auto"/>
        <w:jc w:val="both"/>
        <w:rPr>
          <w:rFonts w:eastAsiaTheme="minorEastAsia"/>
          <w:sz w:val="24"/>
          <w:szCs w:val="24"/>
          <w:lang w:eastAsia="zh-CN"/>
        </w:rPr>
      </w:pPr>
    </w:p>
    <w:p w:rsidR="00F10345" w:rsidRPr="001611E0" w:rsidRDefault="00BD7F19" w:rsidP="001611E0">
      <w:pPr>
        <w:pStyle w:val="ListParagraph"/>
        <w:numPr>
          <w:ilvl w:val="0"/>
          <w:numId w:val="39"/>
        </w:numPr>
        <w:spacing w:after="0" w:line="240" w:lineRule="auto"/>
        <w:jc w:val="both"/>
        <w:rPr>
          <w:rFonts w:eastAsiaTheme="minorEastAsia"/>
          <w:sz w:val="24"/>
          <w:szCs w:val="24"/>
          <w:lang w:eastAsia="zh-CN"/>
        </w:rPr>
      </w:pPr>
      <w:r>
        <w:rPr>
          <w:rFonts w:eastAsiaTheme="minorEastAsia"/>
          <w:sz w:val="24"/>
          <w:szCs w:val="24"/>
          <w:lang w:eastAsia="zh-CN"/>
        </w:rPr>
        <w:t xml:space="preserve">N23 Air Putih sebenarnya lebih sesuai untuk berada dalam bahagian pilihanraya Persekutuan yang </w:t>
      </w:r>
      <w:proofErr w:type="gramStart"/>
      <w:r>
        <w:rPr>
          <w:rFonts w:eastAsiaTheme="minorEastAsia"/>
          <w:sz w:val="24"/>
          <w:szCs w:val="24"/>
          <w:lang w:eastAsia="zh-CN"/>
        </w:rPr>
        <w:t>sama</w:t>
      </w:r>
      <w:proofErr w:type="gramEnd"/>
      <w:r>
        <w:rPr>
          <w:rFonts w:eastAsiaTheme="minorEastAsia"/>
          <w:sz w:val="24"/>
          <w:szCs w:val="24"/>
          <w:lang w:eastAsia="zh-CN"/>
        </w:rPr>
        <w:t xml:space="preserve"> dengan jirannya di sepanjang Jalan Air Itam dan Jalan Balik Pulau iaitu N33 Air Itam dan N34 Paya Terubong. </w:t>
      </w:r>
    </w:p>
    <w:p w:rsidR="002926A7" w:rsidRDefault="002926A7" w:rsidP="007C4E08">
      <w:pPr>
        <w:spacing w:after="0" w:line="240" w:lineRule="auto"/>
        <w:jc w:val="both"/>
        <w:rPr>
          <w:sz w:val="24"/>
          <w:szCs w:val="24"/>
        </w:rPr>
      </w:pPr>
    </w:p>
    <w:p w:rsidR="000B06AC" w:rsidRDefault="000B06AC" w:rsidP="000B06AC">
      <w:pPr>
        <w:spacing w:after="0" w:line="240" w:lineRule="auto"/>
        <w:jc w:val="both"/>
        <w:rPr>
          <w:rFonts w:eastAsiaTheme="minorEastAsia"/>
          <w:b/>
          <w:sz w:val="24"/>
          <w:szCs w:val="24"/>
          <w:lang w:eastAsia="zh-CN"/>
        </w:rPr>
      </w:pPr>
    </w:p>
    <w:p w:rsidR="000B06AC" w:rsidRDefault="000B06AC" w:rsidP="000B06AC">
      <w:pPr>
        <w:spacing w:after="0" w:line="240" w:lineRule="auto"/>
        <w:jc w:val="both"/>
        <w:rPr>
          <w:rFonts w:eastAsiaTheme="minorEastAsia"/>
          <w:b/>
          <w:sz w:val="24"/>
          <w:szCs w:val="24"/>
          <w:lang w:eastAsia="zh-CN"/>
        </w:rPr>
      </w:pPr>
    </w:p>
    <w:p w:rsidR="000B06AC" w:rsidRDefault="000B06AC" w:rsidP="000B06AC">
      <w:pPr>
        <w:spacing w:after="0" w:line="240" w:lineRule="auto"/>
        <w:jc w:val="both"/>
        <w:rPr>
          <w:rFonts w:eastAsiaTheme="minorEastAsia"/>
          <w:b/>
          <w:sz w:val="24"/>
          <w:szCs w:val="24"/>
          <w:lang w:eastAsia="zh-CN"/>
        </w:rPr>
      </w:pPr>
    </w:p>
    <w:p w:rsidR="000B06AC" w:rsidRPr="000B06AC" w:rsidRDefault="000B06AC" w:rsidP="000B06AC">
      <w:pPr>
        <w:spacing w:after="0" w:line="240" w:lineRule="auto"/>
        <w:jc w:val="both"/>
        <w:rPr>
          <w:rFonts w:eastAsiaTheme="minorEastAsia"/>
          <w:b/>
          <w:sz w:val="24"/>
          <w:szCs w:val="24"/>
          <w:lang w:eastAsia="zh-CN"/>
        </w:rPr>
      </w:pPr>
      <w:r>
        <w:rPr>
          <w:rFonts w:eastAsiaTheme="minorEastAsia"/>
          <w:b/>
          <w:sz w:val="24"/>
          <w:szCs w:val="24"/>
          <w:lang w:eastAsia="zh-CN"/>
        </w:rPr>
        <w:lastRenderedPageBreak/>
        <w:t>3</w:t>
      </w:r>
      <w:r>
        <w:rPr>
          <w:rFonts w:eastAsiaTheme="minorEastAsia"/>
          <w:b/>
          <w:sz w:val="24"/>
          <w:szCs w:val="24"/>
          <w:lang w:eastAsia="zh-CN"/>
        </w:rPr>
        <w:tab/>
        <w:t>Cadangan Sempadan Yang Mememuhi Kehendak Perlembagaan</w:t>
      </w:r>
    </w:p>
    <w:p w:rsidR="000B06AC" w:rsidRDefault="000B06AC" w:rsidP="000B06AC">
      <w:pPr>
        <w:spacing w:after="0" w:line="240" w:lineRule="auto"/>
        <w:jc w:val="both"/>
        <w:rPr>
          <w:rFonts w:eastAsiaTheme="minorEastAsia"/>
          <w:b/>
          <w:sz w:val="24"/>
          <w:szCs w:val="24"/>
          <w:lang w:eastAsia="zh-CN"/>
        </w:rPr>
      </w:pPr>
    </w:p>
    <w:p w:rsidR="000B06AC" w:rsidRDefault="000B06AC" w:rsidP="000B06AC">
      <w:pPr>
        <w:pStyle w:val="ListParagraph"/>
        <w:numPr>
          <w:ilvl w:val="0"/>
          <w:numId w:val="40"/>
        </w:numPr>
        <w:spacing w:after="0" w:line="240" w:lineRule="auto"/>
        <w:jc w:val="both"/>
        <w:rPr>
          <w:rFonts w:eastAsiaTheme="minorEastAsia"/>
          <w:sz w:val="24"/>
          <w:szCs w:val="24"/>
          <w:lang w:eastAsia="zh-CN"/>
        </w:rPr>
      </w:pPr>
      <w:r>
        <w:rPr>
          <w:rFonts w:eastAsiaTheme="minorEastAsia"/>
          <w:sz w:val="24"/>
          <w:szCs w:val="24"/>
          <w:lang w:eastAsia="zh-CN"/>
        </w:rPr>
        <w:t xml:space="preserve">Kami berharap SPR akan meneliti semula Syor-syor Persempadanan ini dan </w:t>
      </w:r>
      <w:r w:rsidR="008C29FC">
        <w:rPr>
          <w:rFonts w:eastAsiaTheme="minorEastAsia"/>
          <w:sz w:val="24"/>
          <w:szCs w:val="24"/>
          <w:lang w:eastAsia="zh-CN"/>
        </w:rPr>
        <w:t>membetulkan masalah-masalah yang dikemukakan dalam poin 1 dan 2</w:t>
      </w:r>
      <w:r>
        <w:rPr>
          <w:rFonts w:eastAsiaTheme="minorEastAsia"/>
          <w:sz w:val="24"/>
          <w:szCs w:val="24"/>
          <w:lang w:eastAsia="zh-CN"/>
        </w:rPr>
        <w:t xml:space="preserve"> agar </w:t>
      </w:r>
      <w:r w:rsidR="005C08C1">
        <w:rPr>
          <w:rFonts w:eastAsiaTheme="minorEastAsia"/>
          <w:sz w:val="24"/>
          <w:szCs w:val="24"/>
          <w:lang w:eastAsia="zh-CN"/>
        </w:rPr>
        <w:t>dapat memenuhi kehendak sub-seksyen 2(c) dan 2(d), Jadual Ketiga Belas, Perlembagaan Persekutuan.</w:t>
      </w:r>
    </w:p>
    <w:p w:rsidR="005C08C1" w:rsidRDefault="005C08C1" w:rsidP="005C08C1">
      <w:pPr>
        <w:pStyle w:val="ListParagraph"/>
        <w:spacing w:after="0" w:line="240" w:lineRule="auto"/>
        <w:jc w:val="both"/>
        <w:rPr>
          <w:rFonts w:eastAsiaTheme="minorEastAsia"/>
          <w:sz w:val="24"/>
          <w:szCs w:val="24"/>
          <w:lang w:eastAsia="zh-CN"/>
        </w:rPr>
      </w:pPr>
    </w:p>
    <w:p w:rsidR="005C08C1" w:rsidRDefault="005C08C1" w:rsidP="000B06AC">
      <w:pPr>
        <w:pStyle w:val="ListParagraph"/>
        <w:numPr>
          <w:ilvl w:val="0"/>
          <w:numId w:val="40"/>
        </w:numPr>
        <w:spacing w:after="0" w:line="240" w:lineRule="auto"/>
        <w:jc w:val="both"/>
        <w:rPr>
          <w:rFonts w:eastAsiaTheme="minorEastAsia"/>
          <w:sz w:val="24"/>
          <w:szCs w:val="24"/>
          <w:lang w:eastAsia="zh-CN"/>
        </w:rPr>
      </w:pPr>
      <w:r>
        <w:rPr>
          <w:rFonts w:eastAsiaTheme="minorEastAsia"/>
          <w:sz w:val="24"/>
          <w:szCs w:val="24"/>
          <w:lang w:eastAsia="zh-CN"/>
        </w:rPr>
        <w:t xml:space="preserve">Syor-syor baru </w:t>
      </w:r>
      <w:r w:rsidR="00667EB2">
        <w:rPr>
          <w:rFonts w:eastAsiaTheme="minorEastAsia"/>
          <w:sz w:val="24"/>
          <w:szCs w:val="24"/>
          <w:lang w:eastAsia="zh-CN"/>
        </w:rPr>
        <w:t xml:space="preserve">untuk </w:t>
      </w:r>
      <w:r w:rsidR="008C255C">
        <w:rPr>
          <w:rFonts w:eastAsiaTheme="minorEastAsia"/>
          <w:sz w:val="24"/>
          <w:szCs w:val="24"/>
          <w:lang w:eastAsia="zh-CN"/>
        </w:rPr>
        <w:t>bahagian-bahagian pilihanraya Perseketuan</w:t>
      </w:r>
      <w:r w:rsidR="00667EB2" w:rsidRPr="00667EB2">
        <w:rPr>
          <w:rFonts w:eastAsiaTheme="minorEastAsia"/>
          <w:sz w:val="24"/>
          <w:szCs w:val="24"/>
          <w:lang w:eastAsia="zh-CN"/>
        </w:rPr>
        <w:t xml:space="preserve"> </w:t>
      </w:r>
      <w:r w:rsidR="00667EB2">
        <w:rPr>
          <w:rFonts w:eastAsiaTheme="minorEastAsia"/>
          <w:sz w:val="24"/>
          <w:szCs w:val="24"/>
          <w:lang w:eastAsia="zh-CN"/>
        </w:rPr>
        <w:t>seharusnya menujui pembahagian sekata</w:t>
      </w:r>
      <w:r w:rsidR="008C255C">
        <w:rPr>
          <w:rFonts w:eastAsiaTheme="minorEastAsia"/>
          <w:sz w:val="24"/>
          <w:szCs w:val="24"/>
          <w:lang w:eastAsia="zh-CN"/>
        </w:rPr>
        <w:t xml:space="preserve"> di sekitar bilangan purata negeri 66,750 </w:t>
      </w:r>
      <w:r>
        <w:rPr>
          <w:rFonts w:eastAsiaTheme="minorEastAsia"/>
          <w:sz w:val="24"/>
          <w:szCs w:val="24"/>
          <w:lang w:eastAsia="zh-CN"/>
        </w:rPr>
        <w:t xml:space="preserve">kecuali untuk bahagian-bahagian pilihanraya yang mempunyai keluasan yang besar </w:t>
      </w:r>
      <w:r w:rsidR="00FE6810">
        <w:rPr>
          <w:rFonts w:eastAsiaTheme="minorEastAsia"/>
          <w:sz w:val="24"/>
          <w:szCs w:val="24"/>
          <w:lang w:eastAsia="zh-CN"/>
        </w:rPr>
        <w:t xml:space="preserve">dan bersifat luar bandar </w:t>
      </w:r>
      <w:r>
        <w:rPr>
          <w:rFonts w:eastAsiaTheme="minorEastAsia"/>
          <w:sz w:val="24"/>
          <w:szCs w:val="24"/>
          <w:lang w:eastAsia="zh-CN"/>
        </w:rPr>
        <w:t>seperti P</w:t>
      </w:r>
      <w:r w:rsidR="00FE6810">
        <w:rPr>
          <w:rFonts w:eastAsiaTheme="minorEastAsia"/>
          <w:sz w:val="24"/>
          <w:szCs w:val="24"/>
          <w:lang w:eastAsia="zh-CN"/>
        </w:rPr>
        <w:t>053 Balik Pulau dan P041 Kepala Batas.</w:t>
      </w:r>
    </w:p>
    <w:p w:rsidR="00FE6810" w:rsidRPr="00FE6810" w:rsidRDefault="00FE6810" w:rsidP="00FE6810">
      <w:pPr>
        <w:pStyle w:val="ListParagraph"/>
        <w:rPr>
          <w:rFonts w:eastAsiaTheme="minorEastAsia"/>
          <w:sz w:val="24"/>
          <w:szCs w:val="24"/>
          <w:lang w:eastAsia="zh-CN"/>
        </w:rPr>
      </w:pPr>
    </w:p>
    <w:p w:rsidR="00667EB2" w:rsidRDefault="00667EB2" w:rsidP="00667EB2">
      <w:pPr>
        <w:pStyle w:val="ListParagraph"/>
        <w:numPr>
          <w:ilvl w:val="0"/>
          <w:numId w:val="40"/>
        </w:numPr>
        <w:spacing w:after="0" w:line="240" w:lineRule="auto"/>
        <w:jc w:val="both"/>
        <w:rPr>
          <w:rFonts w:eastAsiaTheme="minorEastAsia"/>
          <w:sz w:val="24"/>
          <w:szCs w:val="24"/>
          <w:lang w:eastAsia="zh-CN"/>
        </w:rPr>
      </w:pPr>
      <w:r>
        <w:rPr>
          <w:rFonts w:eastAsiaTheme="minorEastAsia"/>
          <w:sz w:val="24"/>
          <w:szCs w:val="24"/>
          <w:lang w:eastAsia="zh-CN"/>
        </w:rPr>
        <w:t>Syor-syor baru untuk bahagian-bahagian pilihanraya negeri</w:t>
      </w:r>
      <w:r w:rsidRPr="00667EB2">
        <w:rPr>
          <w:rFonts w:eastAsiaTheme="minorEastAsia"/>
          <w:sz w:val="24"/>
          <w:szCs w:val="24"/>
          <w:lang w:eastAsia="zh-CN"/>
        </w:rPr>
        <w:t xml:space="preserve"> </w:t>
      </w:r>
      <w:r>
        <w:rPr>
          <w:rFonts w:eastAsiaTheme="minorEastAsia"/>
          <w:sz w:val="24"/>
          <w:szCs w:val="24"/>
          <w:lang w:eastAsia="zh-CN"/>
        </w:rPr>
        <w:t>seharusnya menujui pembahagian sekata di sekitar bilangan purata negeri 21,694 kecuali untuk bahagian-bahagian pilihanraya yang mempunyai keluasan yang besar dan bersifat luar bandar seperti N40 Pulau Bahang.</w:t>
      </w:r>
    </w:p>
    <w:p w:rsidR="00667EB2" w:rsidRPr="00667EB2" w:rsidRDefault="00667EB2" w:rsidP="00667EB2">
      <w:pPr>
        <w:pStyle w:val="ListParagraph"/>
        <w:rPr>
          <w:rFonts w:eastAsiaTheme="minorEastAsia"/>
          <w:sz w:val="24"/>
          <w:szCs w:val="24"/>
          <w:lang w:eastAsia="zh-CN"/>
        </w:rPr>
      </w:pPr>
    </w:p>
    <w:p w:rsidR="00667EB2" w:rsidRDefault="00667EB2" w:rsidP="00667EB2">
      <w:pPr>
        <w:pStyle w:val="ListParagraph"/>
        <w:numPr>
          <w:ilvl w:val="0"/>
          <w:numId w:val="40"/>
        </w:numPr>
        <w:spacing w:after="0" w:line="240" w:lineRule="auto"/>
        <w:jc w:val="both"/>
        <w:rPr>
          <w:rFonts w:eastAsiaTheme="minorEastAsia"/>
          <w:sz w:val="24"/>
          <w:szCs w:val="24"/>
          <w:lang w:eastAsia="zh-CN"/>
        </w:rPr>
      </w:pPr>
      <w:r>
        <w:rPr>
          <w:rFonts w:eastAsiaTheme="minorEastAsia"/>
          <w:sz w:val="24"/>
          <w:szCs w:val="24"/>
          <w:lang w:eastAsia="zh-CN"/>
        </w:rPr>
        <w:t xml:space="preserve">P048 Bukit Bendera – kalau perlu, atas </w:t>
      </w:r>
      <w:proofErr w:type="gramStart"/>
      <w:r>
        <w:rPr>
          <w:rFonts w:eastAsiaTheme="minorEastAsia"/>
          <w:sz w:val="24"/>
          <w:szCs w:val="24"/>
          <w:lang w:eastAsia="zh-CN"/>
        </w:rPr>
        <w:t>nama</w:t>
      </w:r>
      <w:proofErr w:type="gramEnd"/>
      <w:r>
        <w:rPr>
          <w:rFonts w:eastAsiaTheme="minorEastAsia"/>
          <w:sz w:val="24"/>
          <w:szCs w:val="24"/>
          <w:lang w:eastAsia="zh-CN"/>
        </w:rPr>
        <w:t xml:space="preserve"> baru – seharusnya merangkumi sahaja </w:t>
      </w:r>
      <w:r w:rsidR="008C29FC">
        <w:rPr>
          <w:rFonts w:eastAsiaTheme="minorEastAsia"/>
          <w:sz w:val="24"/>
          <w:szCs w:val="24"/>
          <w:lang w:eastAsia="zh-CN"/>
        </w:rPr>
        <w:t>N22 Tanjong Bunga, N24 Kebun Bunga dan N25 Pulau Tikus.</w:t>
      </w:r>
    </w:p>
    <w:p w:rsidR="008C29FC" w:rsidRPr="008C29FC" w:rsidRDefault="008C29FC" w:rsidP="008C29FC">
      <w:pPr>
        <w:pStyle w:val="ListParagraph"/>
        <w:rPr>
          <w:rFonts w:eastAsiaTheme="minorEastAsia"/>
          <w:sz w:val="24"/>
          <w:szCs w:val="24"/>
          <w:lang w:eastAsia="zh-CN"/>
        </w:rPr>
      </w:pPr>
    </w:p>
    <w:p w:rsidR="008C29FC" w:rsidRDefault="00635285" w:rsidP="00667EB2">
      <w:pPr>
        <w:pStyle w:val="ListParagraph"/>
        <w:numPr>
          <w:ilvl w:val="0"/>
          <w:numId w:val="40"/>
        </w:numPr>
        <w:spacing w:after="0" w:line="240" w:lineRule="auto"/>
        <w:jc w:val="both"/>
        <w:rPr>
          <w:rFonts w:eastAsiaTheme="minorEastAsia"/>
          <w:sz w:val="24"/>
          <w:szCs w:val="24"/>
          <w:lang w:eastAsia="zh-CN"/>
        </w:rPr>
      </w:pPr>
      <w:r>
        <w:rPr>
          <w:rFonts w:eastAsiaTheme="minorEastAsia"/>
          <w:sz w:val="24"/>
          <w:szCs w:val="24"/>
          <w:lang w:eastAsia="zh-CN"/>
        </w:rPr>
        <w:t>K</w:t>
      </w:r>
      <w:r w:rsidR="00400EBF">
        <w:rPr>
          <w:rFonts w:eastAsiaTheme="minorEastAsia"/>
          <w:sz w:val="24"/>
          <w:szCs w:val="24"/>
          <w:lang w:eastAsia="zh-CN"/>
        </w:rPr>
        <w:t>erana bilangan kerusi parlimen (13) dan kerusi DUN (40)</w:t>
      </w:r>
      <w:r>
        <w:rPr>
          <w:rFonts w:eastAsiaTheme="minorEastAsia"/>
          <w:sz w:val="24"/>
          <w:szCs w:val="24"/>
          <w:lang w:eastAsia="zh-CN"/>
        </w:rPr>
        <w:t>,</w:t>
      </w:r>
      <w:r w:rsidR="00400EBF">
        <w:rPr>
          <w:rFonts w:eastAsiaTheme="minorEastAsia"/>
          <w:sz w:val="24"/>
          <w:szCs w:val="24"/>
          <w:lang w:eastAsia="zh-CN"/>
        </w:rPr>
        <w:t xml:space="preserve"> pembahagian tiga bahagian</w:t>
      </w:r>
      <w:r>
        <w:rPr>
          <w:rFonts w:eastAsiaTheme="minorEastAsia"/>
          <w:sz w:val="24"/>
          <w:szCs w:val="24"/>
          <w:lang w:eastAsia="zh-CN"/>
        </w:rPr>
        <w:t xml:space="preserve"> pilihanraya negeri dalam setiap bahagain pilihanraya persekutuan tidak dapat dicapai. Bahagian pilihanraya persekutuan yang merangkumi empat bahagian pilihanraya negeri </w:t>
      </w:r>
      <w:proofErr w:type="gramStart"/>
      <w:r>
        <w:rPr>
          <w:rFonts w:eastAsiaTheme="minorEastAsia"/>
          <w:sz w:val="24"/>
          <w:szCs w:val="24"/>
          <w:lang w:eastAsia="zh-CN"/>
        </w:rPr>
        <w:t>seharusnya  terdiri</w:t>
      </w:r>
      <w:proofErr w:type="gramEnd"/>
      <w:r>
        <w:rPr>
          <w:rFonts w:eastAsiaTheme="minorEastAsia"/>
          <w:sz w:val="24"/>
          <w:szCs w:val="24"/>
          <w:lang w:eastAsia="zh-CN"/>
        </w:rPr>
        <w:t xml:space="preserve"> merangkumi </w:t>
      </w:r>
      <w:r w:rsidR="00BE1EF1">
        <w:rPr>
          <w:rFonts w:eastAsiaTheme="minorEastAsia"/>
          <w:sz w:val="24"/>
          <w:szCs w:val="24"/>
          <w:lang w:eastAsia="zh-CN"/>
        </w:rPr>
        <w:t>empat bahagian</w:t>
      </w:r>
      <w:r>
        <w:rPr>
          <w:rFonts w:eastAsiaTheme="minorEastAsia"/>
          <w:sz w:val="24"/>
          <w:szCs w:val="24"/>
          <w:lang w:eastAsia="zh-CN"/>
        </w:rPr>
        <w:t xml:space="preserve"> pilihanraya negeri </w:t>
      </w:r>
      <w:r w:rsidR="00BE1EF1">
        <w:rPr>
          <w:rFonts w:eastAsiaTheme="minorEastAsia"/>
          <w:sz w:val="24"/>
          <w:szCs w:val="24"/>
          <w:lang w:eastAsia="zh-CN"/>
        </w:rPr>
        <w:t>yang berkeluasan besar dan boleh mempunyai bilangan pemilih yang lebih</w:t>
      </w:r>
      <w:r w:rsidR="00400EBF">
        <w:rPr>
          <w:rFonts w:eastAsiaTheme="minorEastAsia"/>
          <w:sz w:val="24"/>
          <w:szCs w:val="24"/>
          <w:lang w:eastAsia="zh-CN"/>
        </w:rPr>
        <w:t xml:space="preserve"> </w:t>
      </w:r>
      <w:r w:rsidR="00BE1EF1">
        <w:rPr>
          <w:rFonts w:eastAsiaTheme="minorEastAsia"/>
          <w:sz w:val="24"/>
          <w:szCs w:val="24"/>
          <w:lang w:eastAsia="zh-CN"/>
        </w:rPr>
        <w:t>kecil. P048 Bukit Bendera dan empat bahagian pilihanraya negeri di bawahnya nyata tidak memenuhi kehendak ini.</w:t>
      </w:r>
    </w:p>
    <w:p w:rsidR="00FE6810" w:rsidRPr="00667EB2" w:rsidRDefault="00FE6810" w:rsidP="00667EB2">
      <w:pPr>
        <w:spacing w:after="0" w:line="240" w:lineRule="auto"/>
        <w:ind w:left="360"/>
        <w:jc w:val="both"/>
        <w:rPr>
          <w:rFonts w:eastAsiaTheme="minorEastAsia"/>
          <w:sz w:val="24"/>
          <w:szCs w:val="24"/>
          <w:lang w:eastAsia="zh-CN"/>
        </w:rPr>
      </w:pPr>
    </w:p>
    <w:p w:rsidR="002926A7" w:rsidRDefault="002926A7" w:rsidP="006F37DA">
      <w:pPr>
        <w:spacing w:after="0" w:line="240" w:lineRule="auto"/>
        <w:jc w:val="both"/>
        <w:rPr>
          <w:rFonts w:eastAsiaTheme="minorEastAsia"/>
          <w:sz w:val="24"/>
          <w:szCs w:val="24"/>
          <w:lang w:eastAsia="zh-CN"/>
        </w:rPr>
      </w:pPr>
      <w:r>
        <w:rPr>
          <w:rFonts w:eastAsiaTheme="minorEastAsia"/>
          <w:sz w:val="24"/>
          <w:szCs w:val="24"/>
          <w:lang w:eastAsia="zh-CN"/>
        </w:rPr>
        <w:t>Kami</w:t>
      </w:r>
      <w:r w:rsidRPr="008E3006">
        <w:rPr>
          <w:rFonts w:eastAsiaTheme="minorEastAsia"/>
          <w:sz w:val="24"/>
          <w:szCs w:val="24"/>
          <w:lang w:eastAsia="zh-CN"/>
        </w:rPr>
        <w:t xml:space="preserve"> di sini memohon untuk suatu pendengaran lisan untuk membolehkan </w:t>
      </w:r>
      <w:r w:rsidR="00591773">
        <w:rPr>
          <w:rFonts w:eastAsiaTheme="minorEastAsia"/>
          <w:sz w:val="24"/>
          <w:szCs w:val="24"/>
          <w:lang w:eastAsia="zh-CN"/>
        </w:rPr>
        <w:t>kami</w:t>
      </w:r>
      <w:r w:rsidRPr="008E3006">
        <w:rPr>
          <w:rFonts w:eastAsiaTheme="minorEastAsia"/>
          <w:sz w:val="24"/>
          <w:szCs w:val="24"/>
          <w:lang w:eastAsia="zh-CN"/>
        </w:rPr>
        <w:t xml:space="preserve"> menerangkan dan melanjutkan bantahan-bantahan saya di atas dan juga untuk memberi bukti bagi menyokong kepada yang </w:t>
      </w:r>
      <w:proofErr w:type="gramStart"/>
      <w:r w:rsidRPr="008E3006">
        <w:rPr>
          <w:rFonts w:eastAsiaTheme="minorEastAsia"/>
          <w:sz w:val="24"/>
          <w:szCs w:val="24"/>
          <w:lang w:eastAsia="zh-CN"/>
        </w:rPr>
        <w:t>sama</w:t>
      </w:r>
      <w:proofErr w:type="gramEnd"/>
      <w:r w:rsidRPr="008E3006">
        <w:rPr>
          <w:rFonts w:eastAsiaTheme="minorEastAsia"/>
          <w:sz w:val="24"/>
          <w:szCs w:val="24"/>
          <w:lang w:eastAsia="zh-CN"/>
        </w:rPr>
        <w:t xml:space="preserve"> dan untuk membuat mana-mana bantahan yang selanjutnya.</w:t>
      </w:r>
    </w:p>
    <w:p w:rsidR="002926A7" w:rsidRDefault="002926A7">
      <w:pPr>
        <w:spacing w:after="0" w:line="240" w:lineRule="auto"/>
        <w:jc w:val="both"/>
        <w:rPr>
          <w:sz w:val="24"/>
          <w:szCs w:val="24"/>
        </w:rPr>
      </w:pPr>
    </w:p>
    <w:p w:rsidR="002926A7" w:rsidRDefault="002926A7">
      <w:pPr>
        <w:spacing w:after="0" w:line="240" w:lineRule="auto"/>
        <w:jc w:val="both"/>
        <w:rPr>
          <w:sz w:val="24"/>
          <w:szCs w:val="24"/>
        </w:rPr>
      </w:pPr>
      <w:proofErr w:type="gramStart"/>
      <w:r>
        <w:rPr>
          <w:sz w:val="24"/>
          <w:szCs w:val="24"/>
        </w:rPr>
        <w:t>Sila akui penerimaan</w:t>
      </w:r>
      <w:r>
        <w:rPr>
          <w:rFonts w:eastAsiaTheme="minorEastAsia" w:hint="eastAsia"/>
          <w:sz w:val="24"/>
          <w:szCs w:val="24"/>
          <w:lang w:eastAsia="zh-CN"/>
        </w:rPr>
        <w:t xml:space="preserve"> representasi membantah ini</w:t>
      </w:r>
      <w:r>
        <w:rPr>
          <w:sz w:val="24"/>
          <w:szCs w:val="24"/>
        </w:rPr>
        <w:t>.</w:t>
      </w:r>
      <w:proofErr w:type="gramEnd"/>
      <w:r>
        <w:rPr>
          <w:sz w:val="24"/>
          <w:szCs w:val="24"/>
        </w:rPr>
        <w:t xml:space="preserve"> </w:t>
      </w:r>
      <w:proofErr w:type="gramStart"/>
      <w:r>
        <w:rPr>
          <w:sz w:val="24"/>
          <w:szCs w:val="24"/>
        </w:rPr>
        <w:t>Sekian, terima kasih.</w:t>
      </w:r>
      <w:proofErr w:type="gramEnd"/>
    </w:p>
    <w:p w:rsidR="002926A7" w:rsidRDefault="002926A7">
      <w:pPr>
        <w:spacing w:after="0" w:line="240" w:lineRule="auto"/>
        <w:jc w:val="both"/>
        <w:rPr>
          <w:rFonts w:eastAsiaTheme="minorEastAsia"/>
          <w:sz w:val="24"/>
          <w:szCs w:val="24"/>
          <w:lang w:eastAsia="zh-CN"/>
        </w:rPr>
      </w:pPr>
    </w:p>
    <w:p w:rsidR="002926A7" w:rsidRDefault="002926A7">
      <w:pPr>
        <w:spacing w:after="0" w:line="240" w:lineRule="auto"/>
        <w:jc w:val="both"/>
        <w:rPr>
          <w:sz w:val="24"/>
          <w:szCs w:val="24"/>
        </w:rPr>
      </w:pPr>
      <w:r>
        <w:rPr>
          <w:sz w:val="24"/>
          <w:szCs w:val="24"/>
        </w:rPr>
        <w:t>Bagi pihak nama-nama dalam Lampiran “A” bersertakan tandatangan mereka dan telah bersetuju untuk membenarkan penama di bawah untuk mewakili mereka dalam menyampaikan representasi ini,</w:t>
      </w:r>
    </w:p>
    <w:p w:rsidR="002926A7" w:rsidRDefault="002926A7">
      <w:pPr>
        <w:spacing w:after="0" w:line="240" w:lineRule="auto"/>
        <w:jc w:val="both"/>
        <w:rPr>
          <w:sz w:val="24"/>
          <w:szCs w:val="24"/>
        </w:rPr>
      </w:pPr>
    </w:p>
    <w:p w:rsidR="002926A7" w:rsidRDefault="002926A7">
      <w:pPr>
        <w:spacing w:after="0" w:line="240" w:lineRule="auto"/>
        <w:jc w:val="both"/>
        <w:rPr>
          <w:sz w:val="24"/>
          <w:szCs w:val="24"/>
        </w:rPr>
      </w:pPr>
      <w:r>
        <w:rPr>
          <w:sz w:val="24"/>
          <w:szCs w:val="24"/>
        </w:rPr>
        <w:t>Yang benar,</w:t>
      </w:r>
    </w:p>
    <w:p w:rsidR="002926A7" w:rsidRDefault="002926A7">
      <w:pPr>
        <w:spacing w:after="0" w:line="240" w:lineRule="auto"/>
        <w:jc w:val="both"/>
        <w:rPr>
          <w:sz w:val="24"/>
          <w:szCs w:val="24"/>
        </w:rPr>
      </w:pPr>
    </w:p>
    <w:p w:rsidR="002926A7" w:rsidRDefault="002926A7">
      <w:pPr>
        <w:spacing w:after="0" w:line="240" w:lineRule="auto"/>
        <w:jc w:val="both"/>
        <w:rPr>
          <w:sz w:val="24"/>
          <w:szCs w:val="24"/>
        </w:rPr>
      </w:pPr>
    </w:p>
    <w:p w:rsidR="002926A7" w:rsidRDefault="002926A7">
      <w:pPr>
        <w:spacing w:after="0" w:line="240" w:lineRule="auto"/>
        <w:jc w:val="both"/>
        <w:rPr>
          <w:sz w:val="24"/>
          <w:szCs w:val="24"/>
        </w:rPr>
      </w:pPr>
    </w:p>
    <w:p w:rsidR="002926A7" w:rsidRDefault="002926A7">
      <w:pPr>
        <w:spacing w:after="0" w:line="240" w:lineRule="auto"/>
        <w:jc w:val="both"/>
        <w:rPr>
          <w:sz w:val="24"/>
          <w:szCs w:val="24"/>
        </w:rPr>
      </w:pPr>
      <w:r>
        <w:rPr>
          <w:sz w:val="24"/>
          <w:szCs w:val="24"/>
        </w:rPr>
        <w:t>...............................</w:t>
      </w:r>
    </w:p>
    <w:p w:rsidR="002926A7" w:rsidRDefault="002926A7">
      <w:pPr>
        <w:spacing w:after="0" w:line="240" w:lineRule="auto"/>
        <w:jc w:val="both"/>
        <w:rPr>
          <w:sz w:val="24"/>
          <w:szCs w:val="24"/>
        </w:rPr>
      </w:pPr>
      <w:r>
        <w:rPr>
          <w:sz w:val="24"/>
          <w:szCs w:val="24"/>
        </w:rPr>
        <w:t>Nama:</w:t>
      </w:r>
    </w:p>
    <w:p w:rsidR="002926A7" w:rsidRDefault="002926A7">
      <w:pPr>
        <w:spacing w:after="0" w:line="240" w:lineRule="auto"/>
        <w:jc w:val="both"/>
        <w:rPr>
          <w:sz w:val="24"/>
          <w:szCs w:val="24"/>
        </w:rPr>
      </w:pPr>
      <w:proofErr w:type="gramStart"/>
      <w:r>
        <w:rPr>
          <w:sz w:val="24"/>
          <w:szCs w:val="24"/>
        </w:rPr>
        <w:t>Lamp.</w:t>
      </w:r>
      <w:proofErr w:type="gramEnd"/>
    </w:p>
    <w:p w:rsidR="002926A7" w:rsidRDefault="002926A7" w:rsidP="00C4778A">
      <w:pPr>
        <w:spacing w:after="0" w:line="240" w:lineRule="auto"/>
        <w:rPr>
          <w:sz w:val="24"/>
          <w:szCs w:val="24"/>
        </w:rPr>
      </w:pPr>
      <w:proofErr w:type="gramStart"/>
      <w:r>
        <w:rPr>
          <w:sz w:val="24"/>
          <w:szCs w:val="24"/>
        </w:rPr>
        <w:t>s.k.</w:t>
      </w:r>
      <w:r>
        <w:rPr>
          <w:sz w:val="24"/>
          <w:szCs w:val="24"/>
        </w:rPr>
        <w:tab/>
        <w:t>1.</w:t>
      </w:r>
      <w:proofErr w:type="gramEnd"/>
      <w:r>
        <w:rPr>
          <w:sz w:val="24"/>
          <w:szCs w:val="24"/>
        </w:rPr>
        <w:tab/>
        <w:t>Suruhanjaya Pilihan Raya Negeri</w:t>
      </w:r>
    </w:p>
    <w:sectPr w:rsidR="002926A7" w:rsidSect="00C4778A">
      <w:headerReference w:type="default" r:id="rId13"/>
      <w:pgSz w:w="12240" w:h="15840"/>
      <w:pgMar w:top="1276" w:right="1440" w:bottom="1276"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A4E" w:rsidRDefault="00E93A4E">
      <w:pPr>
        <w:spacing w:after="0" w:line="240" w:lineRule="auto"/>
      </w:pPr>
      <w:r>
        <w:separator/>
      </w:r>
    </w:p>
  </w:endnote>
  <w:endnote w:type="continuationSeparator" w:id="0">
    <w:p w:rsidR="00E93A4E" w:rsidRDefault="00E93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A4E" w:rsidRDefault="00E93A4E">
      <w:pPr>
        <w:spacing w:after="0" w:line="240" w:lineRule="auto"/>
      </w:pPr>
      <w:r>
        <w:separator/>
      </w:r>
    </w:p>
  </w:footnote>
  <w:footnote w:type="continuationSeparator" w:id="0">
    <w:p w:rsidR="00E93A4E" w:rsidRDefault="00E93A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A4E" w:rsidRDefault="00E93A4E">
    <w:pPr>
      <w:pStyle w:val="Header"/>
      <w:jc w:val="center"/>
    </w:pPr>
    <w:r>
      <w:fldChar w:fldCharType="begin"/>
    </w:r>
    <w:r>
      <w:instrText xml:space="preserve"> PAGE   \* MERGEFORMAT </w:instrText>
    </w:r>
    <w:r>
      <w:fldChar w:fldCharType="separate"/>
    </w:r>
    <w:r w:rsidR="003B1769">
      <w:rPr>
        <w:noProof/>
      </w:rPr>
      <w:t>11</w:t>
    </w:r>
    <w:r>
      <w:rPr>
        <w:noProof/>
      </w:rPr>
      <w:fldChar w:fldCharType="end"/>
    </w:r>
  </w:p>
  <w:p w:rsidR="00E93A4E" w:rsidRDefault="00E93A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2647"/>
    <w:multiLevelType w:val="hybridMultilevel"/>
    <w:tmpl w:val="BC768650"/>
    <w:lvl w:ilvl="0" w:tplc="1226AA32">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77F34F6"/>
    <w:multiLevelType w:val="hybridMultilevel"/>
    <w:tmpl w:val="D2E051C2"/>
    <w:lvl w:ilvl="0" w:tplc="06180D5C">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0B0C00E2"/>
    <w:multiLevelType w:val="multilevel"/>
    <w:tmpl w:val="0F686F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2408B9"/>
    <w:multiLevelType w:val="hybridMultilevel"/>
    <w:tmpl w:val="568E1536"/>
    <w:lvl w:ilvl="0" w:tplc="6144EF5C">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128407E8"/>
    <w:multiLevelType w:val="hybridMultilevel"/>
    <w:tmpl w:val="568E1536"/>
    <w:lvl w:ilvl="0" w:tplc="6144EF5C">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140129C1"/>
    <w:multiLevelType w:val="hybridMultilevel"/>
    <w:tmpl w:val="98F6B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F97B13"/>
    <w:multiLevelType w:val="hybridMultilevel"/>
    <w:tmpl w:val="FD6A55B4"/>
    <w:lvl w:ilvl="0" w:tplc="1F94F03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1AEB61AF"/>
    <w:multiLevelType w:val="hybridMultilevel"/>
    <w:tmpl w:val="BE987414"/>
    <w:lvl w:ilvl="0" w:tplc="6C4C1CD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nsid w:val="1B28735D"/>
    <w:multiLevelType w:val="hybridMultilevel"/>
    <w:tmpl w:val="5C24239E"/>
    <w:lvl w:ilvl="0" w:tplc="44480112">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20AE6934"/>
    <w:multiLevelType w:val="hybridMultilevel"/>
    <w:tmpl w:val="6C72B9CC"/>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21572DEE"/>
    <w:multiLevelType w:val="multilevel"/>
    <w:tmpl w:val="9BD4C138"/>
    <w:lvl w:ilvl="0">
      <w:start w:val="1"/>
      <w:numFmt w:val="decimal"/>
      <w:lvlText w:val="%1."/>
      <w:lvlJc w:val="left"/>
      <w:pPr>
        <w:ind w:left="360" w:hanging="360"/>
      </w:pPr>
      <w:rPr>
        <w:rFonts w:hint="default"/>
      </w:rPr>
    </w:lvl>
    <w:lvl w:ilvl="1">
      <w:start w:val="4"/>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617" w:hanging="108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977" w:hanging="144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6337" w:hanging="1800"/>
      </w:pPr>
      <w:rPr>
        <w:rFonts w:hint="default"/>
      </w:rPr>
    </w:lvl>
  </w:abstractNum>
  <w:abstractNum w:abstractNumId="11">
    <w:nsid w:val="27F341BE"/>
    <w:multiLevelType w:val="hybridMultilevel"/>
    <w:tmpl w:val="14E603E2"/>
    <w:lvl w:ilvl="0" w:tplc="CADC0CB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8E6BB3"/>
    <w:multiLevelType w:val="hybridMultilevel"/>
    <w:tmpl w:val="48A66D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302536D6"/>
    <w:multiLevelType w:val="multilevel"/>
    <w:tmpl w:val="302536D6"/>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303F1B0C"/>
    <w:multiLevelType w:val="hybridMultilevel"/>
    <w:tmpl w:val="D2E051C2"/>
    <w:lvl w:ilvl="0" w:tplc="06180D5C">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31374EB5"/>
    <w:multiLevelType w:val="hybridMultilevel"/>
    <w:tmpl w:val="BC768650"/>
    <w:lvl w:ilvl="0" w:tplc="1226AA32">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nsid w:val="327D19D7"/>
    <w:multiLevelType w:val="hybridMultilevel"/>
    <w:tmpl w:val="48A66D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nsid w:val="370E5375"/>
    <w:multiLevelType w:val="multilevel"/>
    <w:tmpl w:val="370E5375"/>
    <w:lvl w:ilvl="0">
      <w:start w:val="1"/>
      <w:numFmt w:val="decimal"/>
      <w:lvlText w:val="%1."/>
      <w:lvlJc w:val="left"/>
      <w:pPr>
        <w:ind w:left="720" w:hanging="360"/>
      </w:pPr>
      <w:rPr>
        <w:rFonts w:hint="default"/>
        <w:b w:val="0"/>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8332B1C"/>
    <w:multiLevelType w:val="hybridMultilevel"/>
    <w:tmpl w:val="25A69C76"/>
    <w:lvl w:ilvl="0" w:tplc="A952315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DB7275"/>
    <w:multiLevelType w:val="hybridMultilevel"/>
    <w:tmpl w:val="48A66D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nsid w:val="4AD4777B"/>
    <w:multiLevelType w:val="hybridMultilevel"/>
    <w:tmpl w:val="876CB7AE"/>
    <w:lvl w:ilvl="0" w:tplc="1226AA32">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nsid w:val="50447F71"/>
    <w:multiLevelType w:val="hybridMultilevel"/>
    <w:tmpl w:val="48A66D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nsid w:val="53CA354B"/>
    <w:multiLevelType w:val="hybridMultilevel"/>
    <w:tmpl w:val="0C5A5E18"/>
    <w:lvl w:ilvl="0" w:tplc="2506AC8C">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nsid w:val="543538B3"/>
    <w:multiLevelType w:val="hybridMultilevel"/>
    <w:tmpl w:val="48A66D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nsid w:val="58FF05F0"/>
    <w:multiLevelType w:val="hybridMultilevel"/>
    <w:tmpl w:val="1054E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CC2929"/>
    <w:multiLevelType w:val="hybridMultilevel"/>
    <w:tmpl w:val="21F05A92"/>
    <w:lvl w:ilvl="0" w:tplc="EF16AF50">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61D9172E"/>
    <w:multiLevelType w:val="multilevel"/>
    <w:tmpl w:val="F1841B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3F86896"/>
    <w:multiLevelType w:val="multilevel"/>
    <w:tmpl w:val="032E5F4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57E6211"/>
    <w:multiLevelType w:val="hybridMultilevel"/>
    <w:tmpl w:val="FD6A55B4"/>
    <w:lvl w:ilvl="0" w:tplc="1F94F03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nsid w:val="684C7CD6"/>
    <w:multiLevelType w:val="hybridMultilevel"/>
    <w:tmpl w:val="F37A48FE"/>
    <w:lvl w:ilvl="0" w:tplc="E61C8034">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nsid w:val="69800FBA"/>
    <w:multiLevelType w:val="hybridMultilevel"/>
    <w:tmpl w:val="FF10A5AC"/>
    <w:lvl w:ilvl="0" w:tplc="326A8F2C">
      <w:start w:val="1"/>
      <w:numFmt w:val="lowerLetter"/>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nsid w:val="6B893537"/>
    <w:multiLevelType w:val="hybridMultilevel"/>
    <w:tmpl w:val="48A66D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
    <w:nsid w:val="6C8332E1"/>
    <w:multiLevelType w:val="hybridMultilevel"/>
    <w:tmpl w:val="44329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AD72FD"/>
    <w:multiLevelType w:val="multilevel"/>
    <w:tmpl w:val="54EC426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2172275"/>
    <w:multiLevelType w:val="hybridMultilevel"/>
    <w:tmpl w:val="7094376A"/>
    <w:lvl w:ilvl="0" w:tplc="FB3021F8">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nsid w:val="75BA2004"/>
    <w:multiLevelType w:val="hybridMultilevel"/>
    <w:tmpl w:val="48A66D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nsid w:val="76A02762"/>
    <w:multiLevelType w:val="hybridMultilevel"/>
    <w:tmpl w:val="48A66D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
    <w:nsid w:val="78011FD5"/>
    <w:multiLevelType w:val="hybridMultilevel"/>
    <w:tmpl w:val="B5E0D6D6"/>
    <w:lvl w:ilvl="0" w:tplc="1F94F03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nsid w:val="78692DA7"/>
    <w:multiLevelType w:val="hybridMultilevel"/>
    <w:tmpl w:val="B9B25E78"/>
    <w:lvl w:ilvl="0" w:tplc="1F94F03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nsid w:val="79AB6BB9"/>
    <w:multiLevelType w:val="hybridMultilevel"/>
    <w:tmpl w:val="48A66D8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7"/>
  </w:num>
  <w:num w:numId="2">
    <w:abstractNumId w:val="13"/>
  </w:num>
  <w:num w:numId="3">
    <w:abstractNumId w:val="7"/>
  </w:num>
  <w:num w:numId="4">
    <w:abstractNumId w:val="22"/>
  </w:num>
  <w:num w:numId="5">
    <w:abstractNumId w:val="3"/>
  </w:num>
  <w:num w:numId="6">
    <w:abstractNumId w:val="34"/>
  </w:num>
  <w:num w:numId="7">
    <w:abstractNumId w:val="4"/>
  </w:num>
  <w:num w:numId="8">
    <w:abstractNumId w:val="8"/>
  </w:num>
  <w:num w:numId="9">
    <w:abstractNumId w:val="29"/>
  </w:num>
  <w:num w:numId="10">
    <w:abstractNumId w:val="9"/>
  </w:num>
  <w:num w:numId="11">
    <w:abstractNumId w:val="10"/>
  </w:num>
  <w:num w:numId="12">
    <w:abstractNumId w:val="0"/>
  </w:num>
  <w:num w:numId="13">
    <w:abstractNumId w:val="25"/>
  </w:num>
  <w:num w:numId="14">
    <w:abstractNumId w:val="12"/>
  </w:num>
  <w:num w:numId="15">
    <w:abstractNumId w:val="15"/>
  </w:num>
  <w:num w:numId="16">
    <w:abstractNumId w:val="36"/>
  </w:num>
  <w:num w:numId="17">
    <w:abstractNumId w:val="20"/>
  </w:num>
  <w:num w:numId="18">
    <w:abstractNumId w:val="21"/>
  </w:num>
  <w:num w:numId="19">
    <w:abstractNumId w:val="19"/>
  </w:num>
  <w:num w:numId="20">
    <w:abstractNumId w:val="39"/>
  </w:num>
  <w:num w:numId="21">
    <w:abstractNumId w:val="23"/>
  </w:num>
  <w:num w:numId="22">
    <w:abstractNumId w:val="35"/>
  </w:num>
  <w:num w:numId="23">
    <w:abstractNumId w:val="16"/>
  </w:num>
  <w:num w:numId="24">
    <w:abstractNumId w:val="24"/>
  </w:num>
  <w:num w:numId="25">
    <w:abstractNumId w:val="11"/>
  </w:num>
  <w:num w:numId="26">
    <w:abstractNumId w:val="5"/>
  </w:num>
  <w:num w:numId="27">
    <w:abstractNumId w:val="31"/>
  </w:num>
  <w:num w:numId="28">
    <w:abstractNumId w:val="32"/>
  </w:num>
  <w:num w:numId="29">
    <w:abstractNumId w:val="18"/>
  </w:num>
  <w:num w:numId="30">
    <w:abstractNumId w:val="30"/>
  </w:num>
  <w:num w:numId="31">
    <w:abstractNumId w:val="33"/>
  </w:num>
  <w:num w:numId="32">
    <w:abstractNumId w:val="27"/>
  </w:num>
  <w:num w:numId="33">
    <w:abstractNumId w:val="26"/>
  </w:num>
  <w:num w:numId="34">
    <w:abstractNumId w:val="2"/>
  </w:num>
  <w:num w:numId="35">
    <w:abstractNumId w:val="14"/>
  </w:num>
  <w:num w:numId="36">
    <w:abstractNumId w:val="6"/>
  </w:num>
  <w:num w:numId="37">
    <w:abstractNumId w:val="1"/>
  </w:num>
  <w:num w:numId="38">
    <w:abstractNumId w:val="28"/>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0"/>
  <w:noPunctuationKerning/>
  <w:characterSpacingControl w:val="doNotCompres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61A"/>
    <w:rsid w:val="000203E7"/>
    <w:rsid w:val="0003004C"/>
    <w:rsid w:val="00036576"/>
    <w:rsid w:val="00041439"/>
    <w:rsid w:val="00041CB3"/>
    <w:rsid w:val="00044F78"/>
    <w:rsid w:val="0007174E"/>
    <w:rsid w:val="00072D6C"/>
    <w:rsid w:val="000742CF"/>
    <w:rsid w:val="00084ACC"/>
    <w:rsid w:val="00095E04"/>
    <w:rsid w:val="000960BD"/>
    <w:rsid w:val="000A313D"/>
    <w:rsid w:val="000A3F7F"/>
    <w:rsid w:val="000A627F"/>
    <w:rsid w:val="000B06AC"/>
    <w:rsid w:val="000B2181"/>
    <w:rsid w:val="000C7C65"/>
    <w:rsid w:val="000E25D4"/>
    <w:rsid w:val="000E4C0C"/>
    <w:rsid w:val="000E7930"/>
    <w:rsid w:val="000F1C6A"/>
    <w:rsid w:val="001007DE"/>
    <w:rsid w:val="00106D4C"/>
    <w:rsid w:val="00110538"/>
    <w:rsid w:val="001122C8"/>
    <w:rsid w:val="00120A87"/>
    <w:rsid w:val="00134E2A"/>
    <w:rsid w:val="00134EAF"/>
    <w:rsid w:val="001356DE"/>
    <w:rsid w:val="00137987"/>
    <w:rsid w:val="00143A16"/>
    <w:rsid w:val="00144587"/>
    <w:rsid w:val="00144B89"/>
    <w:rsid w:val="001556A5"/>
    <w:rsid w:val="001611E0"/>
    <w:rsid w:val="001640D0"/>
    <w:rsid w:val="00167735"/>
    <w:rsid w:val="001727F6"/>
    <w:rsid w:val="00186A79"/>
    <w:rsid w:val="001913E4"/>
    <w:rsid w:val="00193AD5"/>
    <w:rsid w:val="001A234B"/>
    <w:rsid w:val="001A78B6"/>
    <w:rsid w:val="001B2E51"/>
    <w:rsid w:val="001B43D3"/>
    <w:rsid w:val="001B596A"/>
    <w:rsid w:val="001B78D0"/>
    <w:rsid w:val="001C7549"/>
    <w:rsid w:val="001E0AC5"/>
    <w:rsid w:val="001E449C"/>
    <w:rsid w:val="001E4B0B"/>
    <w:rsid w:val="00211161"/>
    <w:rsid w:val="00230D40"/>
    <w:rsid w:val="00236D4C"/>
    <w:rsid w:val="00240D74"/>
    <w:rsid w:val="002417F3"/>
    <w:rsid w:val="00246DAB"/>
    <w:rsid w:val="002508D3"/>
    <w:rsid w:val="00252BC1"/>
    <w:rsid w:val="00253B51"/>
    <w:rsid w:val="0025511E"/>
    <w:rsid w:val="0027100E"/>
    <w:rsid w:val="00284501"/>
    <w:rsid w:val="002926A7"/>
    <w:rsid w:val="002B0738"/>
    <w:rsid w:val="002B3504"/>
    <w:rsid w:val="002C1877"/>
    <w:rsid w:val="002C2265"/>
    <w:rsid w:val="002C328D"/>
    <w:rsid w:val="002C7C96"/>
    <w:rsid w:val="002D1349"/>
    <w:rsid w:val="002D7493"/>
    <w:rsid w:val="002E0F8E"/>
    <w:rsid w:val="002E3703"/>
    <w:rsid w:val="002F02FA"/>
    <w:rsid w:val="003045F5"/>
    <w:rsid w:val="0031656C"/>
    <w:rsid w:val="003202F9"/>
    <w:rsid w:val="00321434"/>
    <w:rsid w:val="00326464"/>
    <w:rsid w:val="003338C0"/>
    <w:rsid w:val="00345CE6"/>
    <w:rsid w:val="0036162A"/>
    <w:rsid w:val="00362199"/>
    <w:rsid w:val="00395AA9"/>
    <w:rsid w:val="003A36C7"/>
    <w:rsid w:val="003B1769"/>
    <w:rsid w:val="003D2B56"/>
    <w:rsid w:val="003E51C2"/>
    <w:rsid w:val="003F4C70"/>
    <w:rsid w:val="00400EBF"/>
    <w:rsid w:val="00401C85"/>
    <w:rsid w:val="0040787A"/>
    <w:rsid w:val="004147AE"/>
    <w:rsid w:val="00430171"/>
    <w:rsid w:val="00433A93"/>
    <w:rsid w:val="00433F46"/>
    <w:rsid w:val="004421A2"/>
    <w:rsid w:val="00443131"/>
    <w:rsid w:val="00444B8E"/>
    <w:rsid w:val="00451751"/>
    <w:rsid w:val="004538EB"/>
    <w:rsid w:val="00456186"/>
    <w:rsid w:val="00463989"/>
    <w:rsid w:val="00486C7A"/>
    <w:rsid w:val="00495761"/>
    <w:rsid w:val="004B06D5"/>
    <w:rsid w:val="004B754A"/>
    <w:rsid w:val="004C7FF7"/>
    <w:rsid w:val="004D2AC1"/>
    <w:rsid w:val="004E3A1B"/>
    <w:rsid w:val="004F1EBE"/>
    <w:rsid w:val="004F518E"/>
    <w:rsid w:val="004F6C28"/>
    <w:rsid w:val="00502386"/>
    <w:rsid w:val="00564454"/>
    <w:rsid w:val="00571774"/>
    <w:rsid w:val="00575D4C"/>
    <w:rsid w:val="005821F2"/>
    <w:rsid w:val="00591773"/>
    <w:rsid w:val="00591E0F"/>
    <w:rsid w:val="00593E69"/>
    <w:rsid w:val="00594268"/>
    <w:rsid w:val="005A3FEA"/>
    <w:rsid w:val="005B5213"/>
    <w:rsid w:val="005C08C1"/>
    <w:rsid w:val="005C14B5"/>
    <w:rsid w:val="005C613A"/>
    <w:rsid w:val="005E1FDE"/>
    <w:rsid w:val="005E219E"/>
    <w:rsid w:val="005E2834"/>
    <w:rsid w:val="0060261A"/>
    <w:rsid w:val="0060411A"/>
    <w:rsid w:val="00614D5A"/>
    <w:rsid w:val="00615388"/>
    <w:rsid w:val="00633A31"/>
    <w:rsid w:val="00634D0F"/>
    <w:rsid w:val="0063520C"/>
    <w:rsid w:val="00635285"/>
    <w:rsid w:val="006611DF"/>
    <w:rsid w:val="006650E7"/>
    <w:rsid w:val="00667EB2"/>
    <w:rsid w:val="006706F4"/>
    <w:rsid w:val="006773DB"/>
    <w:rsid w:val="0069120C"/>
    <w:rsid w:val="00697FA5"/>
    <w:rsid w:val="006A0D72"/>
    <w:rsid w:val="006D1349"/>
    <w:rsid w:val="006E1B9D"/>
    <w:rsid w:val="006E20CC"/>
    <w:rsid w:val="006E50C5"/>
    <w:rsid w:val="006E635F"/>
    <w:rsid w:val="006E64BE"/>
    <w:rsid w:val="006E6EF6"/>
    <w:rsid w:val="006F09DF"/>
    <w:rsid w:val="006F37DA"/>
    <w:rsid w:val="007126E3"/>
    <w:rsid w:val="007244BA"/>
    <w:rsid w:val="0072586E"/>
    <w:rsid w:val="0073201D"/>
    <w:rsid w:val="007328AE"/>
    <w:rsid w:val="00744888"/>
    <w:rsid w:val="00775F2B"/>
    <w:rsid w:val="0078690D"/>
    <w:rsid w:val="007871E8"/>
    <w:rsid w:val="00790712"/>
    <w:rsid w:val="007B7DE4"/>
    <w:rsid w:val="007C4E08"/>
    <w:rsid w:val="007C75C1"/>
    <w:rsid w:val="007D1AF1"/>
    <w:rsid w:val="007D5B47"/>
    <w:rsid w:val="007E426E"/>
    <w:rsid w:val="007E505D"/>
    <w:rsid w:val="007F6915"/>
    <w:rsid w:val="007F6C65"/>
    <w:rsid w:val="008058FA"/>
    <w:rsid w:val="00822F20"/>
    <w:rsid w:val="008263F1"/>
    <w:rsid w:val="0083075C"/>
    <w:rsid w:val="00830AE9"/>
    <w:rsid w:val="0083426B"/>
    <w:rsid w:val="0084251A"/>
    <w:rsid w:val="00843CFF"/>
    <w:rsid w:val="00846800"/>
    <w:rsid w:val="0085056C"/>
    <w:rsid w:val="00867592"/>
    <w:rsid w:val="00870C33"/>
    <w:rsid w:val="008714C1"/>
    <w:rsid w:val="0087324A"/>
    <w:rsid w:val="00896E7C"/>
    <w:rsid w:val="008B4DA4"/>
    <w:rsid w:val="008C0142"/>
    <w:rsid w:val="008C255C"/>
    <w:rsid w:val="008C29FC"/>
    <w:rsid w:val="008D0F0B"/>
    <w:rsid w:val="008E08E1"/>
    <w:rsid w:val="008E3006"/>
    <w:rsid w:val="008E5967"/>
    <w:rsid w:val="008F64AD"/>
    <w:rsid w:val="00903753"/>
    <w:rsid w:val="0091720A"/>
    <w:rsid w:val="00927680"/>
    <w:rsid w:val="00931E56"/>
    <w:rsid w:val="009514B4"/>
    <w:rsid w:val="009532B1"/>
    <w:rsid w:val="0095330F"/>
    <w:rsid w:val="00965A18"/>
    <w:rsid w:val="00974AF6"/>
    <w:rsid w:val="00991EA4"/>
    <w:rsid w:val="00993841"/>
    <w:rsid w:val="0099449E"/>
    <w:rsid w:val="009C6F9B"/>
    <w:rsid w:val="009D5329"/>
    <w:rsid w:val="009E614D"/>
    <w:rsid w:val="009F64F2"/>
    <w:rsid w:val="00A06180"/>
    <w:rsid w:val="00A13AA4"/>
    <w:rsid w:val="00A34DAD"/>
    <w:rsid w:val="00A35479"/>
    <w:rsid w:val="00A457C2"/>
    <w:rsid w:val="00A50EA1"/>
    <w:rsid w:val="00A56682"/>
    <w:rsid w:val="00A5778F"/>
    <w:rsid w:val="00AA1995"/>
    <w:rsid w:val="00AA74AC"/>
    <w:rsid w:val="00AA77B4"/>
    <w:rsid w:val="00AB0723"/>
    <w:rsid w:val="00AB2328"/>
    <w:rsid w:val="00AD2BED"/>
    <w:rsid w:val="00AD7093"/>
    <w:rsid w:val="00AE4AFF"/>
    <w:rsid w:val="00AE4FBD"/>
    <w:rsid w:val="00AE716E"/>
    <w:rsid w:val="00AF4EE5"/>
    <w:rsid w:val="00B02997"/>
    <w:rsid w:val="00B24EE0"/>
    <w:rsid w:val="00B26843"/>
    <w:rsid w:val="00B37087"/>
    <w:rsid w:val="00B47048"/>
    <w:rsid w:val="00B50EC7"/>
    <w:rsid w:val="00B618D3"/>
    <w:rsid w:val="00B6226C"/>
    <w:rsid w:val="00B90DFE"/>
    <w:rsid w:val="00BA1D41"/>
    <w:rsid w:val="00BA75E9"/>
    <w:rsid w:val="00BB78BD"/>
    <w:rsid w:val="00BD46EC"/>
    <w:rsid w:val="00BD735A"/>
    <w:rsid w:val="00BD7F19"/>
    <w:rsid w:val="00BE1EF1"/>
    <w:rsid w:val="00BE22B0"/>
    <w:rsid w:val="00BE4F3D"/>
    <w:rsid w:val="00BF722C"/>
    <w:rsid w:val="00C0795C"/>
    <w:rsid w:val="00C21D87"/>
    <w:rsid w:val="00C237CD"/>
    <w:rsid w:val="00C23B07"/>
    <w:rsid w:val="00C3155E"/>
    <w:rsid w:val="00C3192F"/>
    <w:rsid w:val="00C3315D"/>
    <w:rsid w:val="00C462B9"/>
    <w:rsid w:val="00C4778A"/>
    <w:rsid w:val="00C5399C"/>
    <w:rsid w:val="00C67A61"/>
    <w:rsid w:val="00C7172C"/>
    <w:rsid w:val="00C74D1A"/>
    <w:rsid w:val="00C86FC8"/>
    <w:rsid w:val="00C91797"/>
    <w:rsid w:val="00CA6D68"/>
    <w:rsid w:val="00CB2239"/>
    <w:rsid w:val="00CC27B3"/>
    <w:rsid w:val="00CC611C"/>
    <w:rsid w:val="00D0050F"/>
    <w:rsid w:val="00D05063"/>
    <w:rsid w:val="00D219B1"/>
    <w:rsid w:val="00D27B00"/>
    <w:rsid w:val="00D314B5"/>
    <w:rsid w:val="00D33623"/>
    <w:rsid w:val="00D36486"/>
    <w:rsid w:val="00D4391B"/>
    <w:rsid w:val="00D57105"/>
    <w:rsid w:val="00D57D91"/>
    <w:rsid w:val="00D8346F"/>
    <w:rsid w:val="00D85B89"/>
    <w:rsid w:val="00D87834"/>
    <w:rsid w:val="00D87863"/>
    <w:rsid w:val="00DA4175"/>
    <w:rsid w:val="00DC08EC"/>
    <w:rsid w:val="00DC66B8"/>
    <w:rsid w:val="00DD4592"/>
    <w:rsid w:val="00DD6AC7"/>
    <w:rsid w:val="00DF3562"/>
    <w:rsid w:val="00E215F5"/>
    <w:rsid w:val="00E2589D"/>
    <w:rsid w:val="00E300E8"/>
    <w:rsid w:val="00E41CDE"/>
    <w:rsid w:val="00E4397A"/>
    <w:rsid w:val="00E56CDE"/>
    <w:rsid w:val="00E611BC"/>
    <w:rsid w:val="00E703DB"/>
    <w:rsid w:val="00E75F78"/>
    <w:rsid w:val="00E81395"/>
    <w:rsid w:val="00E93A4E"/>
    <w:rsid w:val="00E9761F"/>
    <w:rsid w:val="00EA1E98"/>
    <w:rsid w:val="00EA7A35"/>
    <w:rsid w:val="00EB471F"/>
    <w:rsid w:val="00EC21B5"/>
    <w:rsid w:val="00EC33C7"/>
    <w:rsid w:val="00EC5979"/>
    <w:rsid w:val="00ED2B8B"/>
    <w:rsid w:val="00ED2C31"/>
    <w:rsid w:val="00EE1724"/>
    <w:rsid w:val="00EE32E6"/>
    <w:rsid w:val="00EF4CCB"/>
    <w:rsid w:val="00EF5BB4"/>
    <w:rsid w:val="00EF6AC9"/>
    <w:rsid w:val="00F060C6"/>
    <w:rsid w:val="00F10345"/>
    <w:rsid w:val="00F10C5B"/>
    <w:rsid w:val="00F1319F"/>
    <w:rsid w:val="00F14E1B"/>
    <w:rsid w:val="00F356D9"/>
    <w:rsid w:val="00F44545"/>
    <w:rsid w:val="00F463B8"/>
    <w:rsid w:val="00F547E7"/>
    <w:rsid w:val="00F576D6"/>
    <w:rsid w:val="00F739A9"/>
    <w:rsid w:val="00F83255"/>
    <w:rsid w:val="00F8382C"/>
    <w:rsid w:val="00F83ED8"/>
    <w:rsid w:val="00F93FE7"/>
    <w:rsid w:val="00FA3777"/>
    <w:rsid w:val="00FA55FF"/>
    <w:rsid w:val="00FB3364"/>
    <w:rsid w:val="00FC7B18"/>
    <w:rsid w:val="00FD0CB1"/>
    <w:rsid w:val="00FD387A"/>
    <w:rsid w:val="00FD3ABD"/>
    <w:rsid w:val="00FE0080"/>
    <w:rsid w:val="00FE0574"/>
    <w:rsid w:val="00FE43C7"/>
    <w:rsid w:val="00FE4C6B"/>
    <w:rsid w:val="00FE6810"/>
    <w:rsid w:val="00FF6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B00"/>
    <w:pPr>
      <w:spacing w:after="160" w:line="259"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27B00"/>
    <w:pPr>
      <w:tabs>
        <w:tab w:val="center" w:pos="4680"/>
        <w:tab w:val="right" w:pos="9360"/>
      </w:tabs>
      <w:spacing w:after="0" w:line="240" w:lineRule="auto"/>
    </w:pPr>
  </w:style>
  <w:style w:type="paragraph" w:styleId="Header">
    <w:name w:val="header"/>
    <w:basedOn w:val="Normal"/>
    <w:link w:val="HeaderChar"/>
    <w:uiPriority w:val="99"/>
    <w:unhideWhenUsed/>
    <w:rsid w:val="00D27B00"/>
    <w:pPr>
      <w:tabs>
        <w:tab w:val="center" w:pos="4680"/>
        <w:tab w:val="right" w:pos="9360"/>
      </w:tabs>
      <w:spacing w:after="0" w:line="240" w:lineRule="auto"/>
    </w:pPr>
  </w:style>
  <w:style w:type="paragraph" w:customStyle="1" w:styleId="ListParagraph1">
    <w:name w:val="List Paragraph1"/>
    <w:basedOn w:val="Normal"/>
    <w:uiPriority w:val="34"/>
    <w:qFormat/>
    <w:rsid w:val="00D27B00"/>
    <w:pPr>
      <w:ind w:left="720"/>
      <w:contextualSpacing/>
    </w:pPr>
  </w:style>
  <w:style w:type="character" w:customStyle="1" w:styleId="HeaderChar">
    <w:name w:val="Header Char"/>
    <w:basedOn w:val="DefaultParagraphFont"/>
    <w:link w:val="Header"/>
    <w:uiPriority w:val="99"/>
    <w:rsid w:val="00D27B00"/>
  </w:style>
  <w:style w:type="character" w:customStyle="1" w:styleId="FooterChar">
    <w:name w:val="Footer Char"/>
    <w:basedOn w:val="DefaultParagraphFont"/>
    <w:link w:val="Footer"/>
    <w:uiPriority w:val="99"/>
    <w:rsid w:val="00D27B00"/>
  </w:style>
  <w:style w:type="paragraph" w:styleId="FootnoteText">
    <w:name w:val="footnote text"/>
    <w:basedOn w:val="Normal"/>
    <w:link w:val="FootnoteTextChar"/>
    <w:semiHidden/>
    <w:unhideWhenUsed/>
    <w:rsid w:val="00AE4AFF"/>
    <w:rPr>
      <w:sz w:val="20"/>
      <w:szCs w:val="20"/>
    </w:rPr>
  </w:style>
  <w:style w:type="character" w:customStyle="1" w:styleId="FootnoteTextChar">
    <w:name w:val="Footnote Text Char"/>
    <w:basedOn w:val="DefaultParagraphFont"/>
    <w:link w:val="FootnoteText"/>
    <w:semiHidden/>
    <w:rsid w:val="00AE4AFF"/>
    <w:rPr>
      <w:rFonts w:ascii="Calibri" w:eastAsia="Calibri" w:hAnsi="Calibri"/>
      <w:lang w:eastAsia="en-US"/>
    </w:rPr>
  </w:style>
  <w:style w:type="character" w:styleId="FootnoteReference">
    <w:name w:val="footnote reference"/>
    <w:basedOn w:val="DefaultParagraphFont"/>
    <w:semiHidden/>
    <w:unhideWhenUsed/>
    <w:rsid w:val="00AE4AFF"/>
    <w:rPr>
      <w:vertAlign w:val="superscript"/>
    </w:rPr>
  </w:style>
  <w:style w:type="character" w:styleId="CommentReference">
    <w:name w:val="annotation reference"/>
    <w:basedOn w:val="DefaultParagraphFont"/>
    <w:semiHidden/>
    <w:unhideWhenUsed/>
    <w:rsid w:val="00AE4AFF"/>
    <w:rPr>
      <w:sz w:val="16"/>
      <w:szCs w:val="16"/>
    </w:rPr>
  </w:style>
  <w:style w:type="paragraph" w:styleId="CommentText">
    <w:name w:val="annotation text"/>
    <w:basedOn w:val="Normal"/>
    <w:link w:val="CommentTextChar"/>
    <w:semiHidden/>
    <w:unhideWhenUsed/>
    <w:rsid w:val="00AE4AFF"/>
    <w:rPr>
      <w:sz w:val="20"/>
      <w:szCs w:val="20"/>
    </w:rPr>
  </w:style>
  <w:style w:type="character" w:customStyle="1" w:styleId="CommentTextChar">
    <w:name w:val="Comment Text Char"/>
    <w:basedOn w:val="DefaultParagraphFont"/>
    <w:link w:val="CommentText"/>
    <w:semiHidden/>
    <w:rsid w:val="00AE4AFF"/>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AE4AFF"/>
    <w:rPr>
      <w:b/>
      <w:bCs/>
    </w:rPr>
  </w:style>
  <w:style w:type="character" w:customStyle="1" w:styleId="CommentSubjectChar">
    <w:name w:val="Comment Subject Char"/>
    <w:basedOn w:val="CommentTextChar"/>
    <w:link w:val="CommentSubject"/>
    <w:semiHidden/>
    <w:rsid w:val="00AE4AFF"/>
    <w:rPr>
      <w:rFonts w:ascii="Calibri" w:eastAsia="Calibri" w:hAnsi="Calibri"/>
      <w:b/>
      <w:bCs/>
      <w:lang w:eastAsia="en-US"/>
    </w:rPr>
  </w:style>
  <w:style w:type="paragraph" w:styleId="BalloonText">
    <w:name w:val="Balloon Text"/>
    <w:basedOn w:val="Normal"/>
    <w:link w:val="BalloonTextChar"/>
    <w:semiHidden/>
    <w:unhideWhenUsed/>
    <w:rsid w:val="00AE4A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E4AFF"/>
    <w:rPr>
      <w:rFonts w:ascii="Tahoma" w:eastAsia="Calibri" w:hAnsi="Tahoma" w:cs="Tahoma"/>
      <w:sz w:val="16"/>
      <w:szCs w:val="16"/>
      <w:lang w:eastAsia="en-US"/>
    </w:rPr>
  </w:style>
  <w:style w:type="paragraph" w:styleId="ListParagraph">
    <w:name w:val="List Paragraph"/>
    <w:basedOn w:val="Normal"/>
    <w:uiPriority w:val="34"/>
    <w:qFormat/>
    <w:rsid w:val="003D2B56"/>
    <w:pPr>
      <w:ind w:left="720"/>
      <w:contextualSpacing/>
    </w:pPr>
  </w:style>
  <w:style w:type="table" w:styleId="TableGrid">
    <w:name w:val="Table Grid"/>
    <w:basedOn w:val="TableNormal"/>
    <w:uiPriority w:val="99"/>
    <w:unhideWhenUsed/>
    <w:rsid w:val="009037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semiHidden/>
    <w:unhideWhenUsed/>
    <w:rsid w:val="00463989"/>
  </w:style>
  <w:style w:type="character" w:customStyle="1" w:styleId="DateChar">
    <w:name w:val="Date Char"/>
    <w:basedOn w:val="DefaultParagraphFont"/>
    <w:link w:val="Date"/>
    <w:semiHidden/>
    <w:rsid w:val="00463989"/>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B00"/>
    <w:pPr>
      <w:spacing w:after="160" w:line="259"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27B00"/>
    <w:pPr>
      <w:tabs>
        <w:tab w:val="center" w:pos="4680"/>
        <w:tab w:val="right" w:pos="9360"/>
      </w:tabs>
      <w:spacing w:after="0" w:line="240" w:lineRule="auto"/>
    </w:pPr>
  </w:style>
  <w:style w:type="paragraph" w:styleId="Header">
    <w:name w:val="header"/>
    <w:basedOn w:val="Normal"/>
    <w:link w:val="HeaderChar"/>
    <w:uiPriority w:val="99"/>
    <w:unhideWhenUsed/>
    <w:rsid w:val="00D27B00"/>
    <w:pPr>
      <w:tabs>
        <w:tab w:val="center" w:pos="4680"/>
        <w:tab w:val="right" w:pos="9360"/>
      </w:tabs>
      <w:spacing w:after="0" w:line="240" w:lineRule="auto"/>
    </w:pPr>
  </w:style>
  <w:style w:type="paragraph" w:customStyle="1" w:styleId="ListParagraph1">
    <w:name w:val="List Paragraph1"/>
    <w:basedOn w:val="Normal"/>
    <w:uiPriority w:val="34"/>
    <w:qFormat/>
    <w:rsid w:val="00D27B00"/>
    <w:pPr>
      <w:ind w:left="720"/>
      <w:contextualSpacing/>
    </w:pPr>
  </w:style>
  <w:style w:type="character" w:customStyle="1" w:styleId="HeaderChar">
    <w:name w:val="Header Char"/>
    <w:basedOn w:val="DefaultParagraphFont"/>
    <w:link w:val="Header"/>
    <w:uiPriority w:val="99"/>
    <w:rsid w:val="00D27B00"/>
  </w:style>
  <w:style w:type="character" w:customStyle="1" w:styleId="FooterChar">
    <w:name w:val="Footer Char"/>
    <w:basedOn w:val="DefaultParagraphFont"/>
    <w:link w:val="Footer"/>
    <w:uiPriority w:val="99"/>
    <w:rsid w:val="00D27B00"/>
  </w:style>
  <w:style w:type="paragraph" w:styleId="FootnoteText">
    <w:name w:val="footnote text"/>
    <w:basedOn w:val="Normal"/>
    <w:link w:val="FootnoteTextChar"/>
    <w:semiHidden/>
    <w:unhideWhenUsed/>
    <w:rsid w:val="00AE4AFF"/>
    <w:rPr>
      <w:sz w:val="20"/>
      <w:szCs w:val="20"/>
    </w:rPr>
  </w:style>
  <w:style w:type="character" w:customStyle="1" w:styleId="FootnoteTextChar">
    <w:name w:val="Footnote Text Char"/>
    <w:basedOn w:val="DefaultParagraphFont"/>
    <w:link w:val="FootnoteText"/>
    <w:semiHidden/>
    <w:rsid w:val="00AE4AFF"/>
    <w:rPr>
      <w:rFonts w:ascii="Calibri" w:eastAsia="Calibri" w:hAnsi="Calibri"/>
      <w:lang w:eastAsia="en-US"/>
    </w:rPr>
  </w:style>
  <w:style w:type="character" w:styleId="FootnoteReference">
    <w:name w:val="footnote reference"/>
    <w:basedOn w:val="DefaultParagraphFont"/>
    <w:semiHidden/>
    <w:unhideWhenUsed/>
    <w:rsid w:val="00AE4AFF"/>
    <w:rPr>
      <w:vertAlign w:val="superscript"/>
    </w:rPr>
  </w:style>
  <w:style w:type="character" w:styleId="CommentReference">
    <w:name w:val="annotation reference"/>
    <w:basedOn w:val="DefaultParagraphFont"/>
    <w:semiHidden/>
    <w:unhideWhenUsed/>
    <w:rsid w:val="00AE4AFF"/>
    <w:rPr>
      <w:sz w:val="16"/>
      <w:szCs w:val="16"/>
    </w:rPr>
  </w:style>
  <w:style w:type="paragraph" w:styleId="CommentText">
    <w:name w:val="annotation text"/>
    <w:basedOn w:val="Normal"/>
    <w:link w:val="CommentTextChar"/>
    <w:semiHidden/>
    <w:unhideWhenUsed/>
    <w:rsid w:val="00AE4AFF"/>
    <w:rPr>
      <w:sz w:val="20"/>
      <w:szCs w:val="20"/>
    </w:rPr>
  </w:style>
  <w:style w:type="character" w:customStyle="1" w:styleId="CommentTextChar">
    <w:name w:val="Comment Text Char"/>
    <w:basedOn w:val="DefaultParagraphFont"/>
    <w:link w:val="CommentText"/>
    <w:semiHidden/>
    <w:rsid w:val="00AE4AFF"/>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AE4AFF"/>
    <w:rPr>
      <w:b/>
      <w:bCs/>
    </w:rPr>
  </w:style>
  <w:style w:type="character" w:customStyle="1" w:styleId="CommentSubjectChar">
    <w:name w:val="Comment Subject Char"/>
    <w:basedOn w:val="CommentTextChar"/>
    <w:link w:val="CommentSubject"/>
    <w:semiHidden/>
    <w:rsid w:val="00AE4AFF"/>
    <w:rPr>
      <w:rFonts w:ascii="Calibri" w:eastAsia="Calibri" w:hAnsi="Calibri"/>
      <w:b/>
      <w:bCs/>
      <w:lang w:eastAsia="en-US"/>
    </w:rPr>
  </w:style>
  <w:style w:type="paragraph" w:styleId="BalloonText">
    <w:name w:val="Balloon Text"/>
    <w:basedOn w:val="Normal"/>
    <w:link w:val="BalloonTextChar"/>
    <w:semiHidden/>
    <w:unhideWhenUsed/>
    <w:rsid w:val="00AE4A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E4AFF"/>
    <w:rPr>
      <w:rFonts w:ascii="Tahoma" w:eastAsia="Calibri" w:hAnsi="Tahoma" w:cs="Tahoma"/>
      <w:sz w:val="16"/>
      <w:szCs w:val="16"/>
      <w:lang w:eastAsia="en-US"/>
    </w:rPr>
  </w:style>
  <w:style w:type="paragraph" w:styleId="ListParagraph">
    <w:name w:val="List Paragraph"/>
    <w:basedOn w:val="Normal"/>
    <w:uiPriority w:val="34"/>
    <w:qFormat/>
    <w:rsid w:val="003D2B56"/>
    <w:pPr>
      <w:ind w:left="720"/>
      <w:contextualSpacing/>
    </w:pPr>
  </w:style>
  <w:style w:type="table" w:styleId="TableGrid">
    <w:name w:val="Table Grid"/>
    <w:basedOn w:val="TableNormal"/>
    <w:uiPriority w:val="99"/>
    <w:unhideWhenUsed/>
    <w:rsid w:val="009037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semiHidden/>
    <w:unhideWhenUsed/>
    <w:rsid w:val="00463989"/>
  </w:style>
  <w:style w:type="character" w:customStyle="1" w:styleId="DateChar">
    <w:name w:val="Date Char"/>
    <w:basedOn w:val="DefaultParagraphFont"/>
    <w:link w:val="Date"/>
    <w:semiHidden/>
    <w:rsid w:val="0046398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1670">
      <w:bodyDiv w:val="1"/>
      <w:marLeft w:val="0"/>
      <w:marRight w:val="0"/>
      <w:marTop w:val="0"/>
      <w:marBottom w:val="0"/>
      <w:divBdr>
        <w:top w:val="none" w:sz="0" w:space="0" w:color="auto"/>
        <w:left w:val="none" w:sz="0" w:space="0" w:color="auto"/>
        <w:bottom w:val="none" w:sz="0" w:space="0" w:color="auto"/>
        <w:right w:val="none" w:sz="0" w:space="0" w:color="auto"/>
      </w:divBdr>
    </w:div>
    <w:div w:id="249119504">
      <w:bodyDiv w:val="1"/>
      <w:marLeft w:val="0"/>
      <w:marRight w:val="0"/>
      <w:marTop w:val="0"/>
      <w:marBottom w:val="0"/>
      <w:divBdr>
        <w:top w:val="none" w:sz="0" w:space="0" w:color="auto"/>
        <w:left w:val="none" w:sz="0" w:space="0" w:color="auto"/>
        <w:bottom w:val="none" w:sz="0" w:space="0" w:color="auto"/>
        <w:right w:val="none" w:sz="0" w:space="0" w:color="auto"/>
      </w:divBdr>
    </w:div>
    <w:div w:id="281309882">
      <w:bodyDiv w:val="1"/>
      <w:marLeft w:val="0"/>
      <w:marRight w:val="0"/>
      <w:marTop w:val="0"/>
      <w:marBottom w:val="0"/>
      <w:divBdr>
        <w:top w:val="none" w:sz="0" w:space="0" w:color="auto"/>
        <w:left w:val="none" w:sz="0" w:space="0" w:color="auto"/>
        <w:bottom w:val="none" w:sz="0" w:space="0" w:color="auto"/>
        <w:right w:val="none" w:sz="0" w:space="0" w:color="auto"/>
      </w:divBdr>
      <w:divsChild>
        <w:div w:id="1369914252">
          <w:marLeft w:val="0"/>
          <w:marRight w:val="0"/>
          <w:marTop w:val="0"/>
          <w:marBottom w:val="0"/>
          <w:divBdr>
            <w:top w:val="none" w:sz="0" w:space="0" w:color="auto"/>
            <w:left w:val="none" w:sz="0" w:space="0" w:color="auto"/>
            <w:bottom w:val="none" w:sz="0" w:space="0" w:color="auto"/>
            <w:right w:val="none" w:sz="0" w:space="0" w:color="auto"/>
          </w:divBdr>
          <w:divsChild>
            <w:div w:id="1946771518">
              <w:marLeft w:val="0"/>
              <w:marRight w:val="0"/>
              <w:marTop w:val="0"/>
              <w:marBottom w:val="0"/>
              <w:divBdr>
                <w:top w:val="none" w:sz="0" w:space="0" w:color="auto"/>
                <w:left w:val="none" w:sz="0" w:space="0" w:color="auto"/>
                <w:bottom w:val="none" w:sz="0" w:space="0" w:color="auto"/>
                <w:right w:val="none" w:sz="0" w:space="0" w:color="auto"/>
              </w:divBdr>
            </w:div>
          </w:divsChild>
        </w:div>
        <w:div w:id="126438996">
          <w:marLeft w:val="0"/>
          <w:marRight w:val="0"/>
          <w:marTop w:val="0"/>
          <w:marBottom w:val="0"/>
          <w:divBdr>
            <w:top w:val="none" w:sz="0" w:space="0" w:color="auto"/>
            <w:left w:val="none" w:sz="0" w:space="0" w:color="auto"/>
            <w:bottom w:val="none" w:sz="0" w:space="0" w:color="auto"/>
            <w:right w:val="none" w:sz="0" w:space="0" w:color="auto"/>
          </w:divBdr>
        </w:div>
        <w:div w:id="308024722">
          <w:marLeft w:val="0"/>
          <w:marRight w:val="0"/>
          <w:marTop w:val="0"/>
          <w:marBottom w:val="0"/>
          <w:divBdr>
            <w:top w:val="none" w:sz="0" w:space="0" w:color="auto"/>
            <w:left w:val="none" w:sz="0" w:space="0" w:color="auto"/>
            <w:bottom w:val="none" w:sz="0" w:space="0" w:color="auto"/>
            <w:right w:val="none" w:sz="0" w:space="0" w:color="auto"/>
          </w:divBdr>
        </w:div>
      </w:divsChild>
    </w:div>
    <w:div w:id="570385174">
      <w:bodyDiv w:val="1"/>
      <w:marLeft w:val="0"/>
      <w:marRight w:val="0"/>
      <w:marTop w:val="0"/>
      <w:marBottom w:val="0"/>
      <w:divBdr>
        <w:top w:val="none" w:sz="0" w:space="0" w:color="auto"/>
        <w:left w:val="none" w:sz="0" w:space="0" w:color="auto"/>
        <w:bottom w:val="none" w:sz="0" w:space="0" w:color="auto"/>
        <w:right w:val="none" w:sz="0" w:space="0" w:color="auto"/>
      </w:divBdr>
    </w:div>
    <w:div w:id="618876817">
      <w:bodyDiv w:val="1"/>
      <w:marLeft w:val="0"/>
      <w:marRight w:val="0"/>
      <w:marTop w:val="0"/>
      <w:marBottom w:val="0"/>
      <w:divBdr>
        <w:top w:val="none" w:sz="0" w:space="0" w:color="auto"/>
        <w:left w:val="none" w:sz="0" w:space="0" w:color="auto"/>
        <w:bottom w:val="none" w:sz="0" w:space="0" w:color="auto"/>
        <w:right w:val="none" w:sz="0" w:space="0" w:color="auto"/>
      </w:divBdr>
    </w:div>
    <w:div w:id="657684407">
      <w:bodyDiv w:val="1"/>
      <w:marLeft w:val="0"/>
      <w:marRight w:val="0"/>
      <w:marTop w:val="0"/>
      <w:marBottom w:val="0"/>
      <w:divBdr>
        <w:top w:val="none" w:sz="0" w:space="0" w:color="auto"/>
        <w:left w:val="none" w:sz="0" w:space="0" w:color="auto"/>
        <w:bottom w:val="none" w:sz="0" w:space="0" w:color="auto"/>
        <w:right w:val="none" w:sz="0" w:space="0" w:color="auto"/>
      </w:divBdr>
    </w:div>
    <w:div w:id="746152952">
      <w:bodyDiv w:val="1"/>
      <w:marLeft w:val="0"/>
      <w:marRight w:val="0"/>
      <w:marTop w:val="0"/>
      <w:marBottom w:val="0"/>
      <w:divBdr>
        <w:top w:val="none" w:sz="0" w:space="0" w:color="auto"/>
        <w:left w:val="none" w:sz="0" w:space="0" w:color="auto"/>
        <w:bottom w:val="none" w:sz="0" w:space="0" w:color="auto"/>
        <w:right w:val="none" w:sz="0" w:space="0" w:color="auto"/>
      </w:divBdr>
    </w:div>
    <w:div w:id="775835339">
      <w:bodyDiv w:val="1"/>
      <w:marLeft w:val="0"/>
      <w:marRight w:val="0"/>
      <w:marTop w:val="0"/>
      <w:marBottom w:val="0"/>
      <w:divBdr>
        <w:top w:val="none" w:sz="0" w:space="0" w:color="auto"/>
        <w:left w:val="none" w:sz="0" w:space="0" w:color="auto"/>
        <w:bottom w:val="none" w:sz="0" w:space="0" w:color="auto"/>
        <w:right w:val="none" w:sz="0" w:space="0" w:color="auto"/>
      </w:divBdr>
    </w:div>
    <w:div w:id="1240866445">
      <w:bodyDiv w:val="1"/>
      <w:marLeft w:val="0"/>
      <w:marRight w:val="0"/>
      <w:marTop w:val="0"/>
      <w:marBottom w:val="0"/>
      <w:divBdr>
        <w:top w:val="none" w:sz="0" w:space="0" w:color="auto"/>
        <w:left w:val="none" w:sz="0" w:space="0" w:color="auto"/>
        <w:bottom w:val="none" w:sz="0" w:space="0" w:color="auto"/>
        <w:right w:val="none" w:sz="0" w:space="0" w:color="auto"/>
      </w:divBdr>
    </w:div>
    <w:div w:id="1269314877">
      <w:bodyDiv w:val="1"/>
      <w:marLeft w:val="0"/>
      <w:marRight w:val="0"/>
      <w:marTop w:val="0"/>
      <w:marBottom w:val="0"/>
      <w:divBdr>
        <w:top w:val="none" w:sz="0" w:space="0" w:color="auto"/>
        <w:left w:val="none" w:sz="0" w:space="0" w:color="auto"/>
        <w:bottom w:val="none" w:sz="0" w:space="0" w:color="auto"/>
        <w:right w:val="none" w:sz="0" w:space="0" w:color="auto"/>
      </w:divBdr>
    </w:div>
    <w:div w:id="1563059575">
      <w:bodyDiv w:val="1"/>
      <w:marLeft w:val="0"/>
      <w:marRight w:val="0"/>
      <w:marTop w:val="0"/>
      <w:marBottom w:val="0"/>
      <w:divBdr>
        <w:top w:val="none" w:sz="0" w:space="0" w:color="auto"/>
        <w:left w:val="none" w:sz="0" w:space="0" w:color="auto"/>
        <w:bottom w:val="none" w:sz="0" w:space="0" w:color="auto"/>
        <w:right w:val="none" w:sz="0" w:space="0" w:color="auto"/>
      </w:divBdr>
    </w:div>
    <w:div w:id="2141724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A3388A-085A-4A85-A48E-6109DA0D6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3114</Words>
  <Characters>17755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Name</vt:lpstr>
    </vt:vector>
  </TitlesOfParts>
  <Company>Microsoft</Company>
  <LinksUpToDate>false</LinksUpToDate>
  <CharactersWithSpaces>20828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Thomas Fann</dc:creator>
  <cp:lastModifiedBy>User</cp:lastModifiedBy>
  <cp:revision>4</cp:revision>
  <cp:lastPrinted>2016-10-12T06:15:00Z</cp:lastPrinted>
  <dcterms:created xsi:type="dcterms:W3CDTF">2016-10-12T03:58:00Z</dcterms:created>
  <dcterms:modified xsi:type="dcterms:W3CDTF">2016-10-12T06:20:00Z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